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52FD8" w14:textId="77777777" w:rsidR="00327239" w:rsidRDefault="00615DFD" w:rsidP="00327239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P</w:t>
      </w:r>
      <w:r w:rsidR="00F41E66">
        <w:rPr>
          <w:rFonts w:ascii="Arial" w:hAnsi="Arial" w:cs="Arial"/>
          <w:b/>
          <w:sz w:val="28"/>
          <w:szCs w:val="28"/>
        </w:rPr>
        <w:t xml:space="preserve">artnership </w:t>
      </w:r>
      <w:r>
        <w:rPr>
          <w:rFonts w:ascii="Arial" w:hAnsi="Arial" w:cs="Arial"/>
          <w:b/>
          <w:sz w:val="28"/>
          <w:szCs w:val="28"/>
        </w:rPr>
        <w:t xml:space="preserve">Scrutiny Committee </w:t>
      </w:r>
    </w:p>
    <w:p w14:paraId="62A93EB8" w14:textId="3CBC8DAC" w:rsidR="00C669C0" w:rsidRDefault="00615DFD" w:rsidP="00615DFD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Forward Work Programme</w:t>
      </w:r>
      <w:r w:rsidR="008D7B7C">
        <w:rPr>
          <w:rFonts w:ascii="Arial" w:hAnsi="Arial" w:cs="Arial"/>
          <w:b/>
          <w:sz w:val="28"/>
          <w:szCs w:val="28"/>
        </w:rPr>
        <w:t xml:space="preserve"> 2022/23</w:t>
      </w:r>
    </w:p>
    <w:tbl>
      <w:tblPr>
        <w:tblStyle w:val="TableGrid"/>
        <w:tblW w:w="10201" w:type="dxa"/>
        <w:tblLook w:val="04A0" w:firstRow="1" w:lastRow="0" w:firstColumn="1" w:lastColumn="0" w:noHBand="0" w:noVBand="1"/>
      </w:tblPr>
      <w:tblGrid>
        <w:gridCol w:w="1838"/>
        <w:gridCol w:w="3402"/>
        <w:gridCol w:w="4961"/>
      </w:tblGrid>
      <w:tr w:rsidR="00BC5CFB" w:rsidRPr="00C92E55" w14:paraId="29F87903" w14:textId="77777777" w:rsidTr="008D7B7C">
        <w:tc>
          <w:tcPr>
            <w:tcW w:w="1838" w:type="dxa"/>
            <w:shd w:val="clear" w:color="auto" w:fill="BDD6EE" w:themeFill="accent1" w:themeFillTint="66"/>
          </w:tcPr>
          <w:p w14:paraId="11D7FD1A" w14:textId="77777777" w:rsidR="00BC5CFB" w:rsidRPr="00C92E55" w:rsidRDefault="00BC5CFB" w:rsidP="00C72F1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Dates </w:t>
            </w:r>
          </w:p>
        </w:tc>
        <w:tc>
          <w:tcPr>
            <w:tcW w:w="3402" w:type="dxa"/>
            <w:shd w:val="clear" w:color="auto" w:fill="BDD6EE" w:themeFill="accent1" w:themeFillTint="66"/>
          </w:tcPr>
          <w:p w14:paraId="26158346" w14:textId="77777777" w:rsidR="00BC5CFB" w:rsidRPr="00C92E55" w:rsidRDefault="00BC5CFB" w:rsidP="00D44BF2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C92E55">
              <w:rPr>
                <w:rFonts w:ascii="Arial" w:hAnsi="Arial" w:cs="Arial"/>
                <w:b/>
                <w:sz w:val="24"/>
                <w:szCs w:val="24"/>
              </w:rPr>
              <w:t>Topic</w:t>
            </w:r>
          </w:p>
        </w:tc>
        <w:tc>
          <w:tcPr>
            <w:tcW w:w="4961" w:type="dxa"/>
            <w:shd w:val="clear" w:color="auto" w:fill="BDD6EE" w:themeFill="accent1" w:themeFillTint="66"/>
          </w:tcPr>
          <w:p w14:paraId="2259CA15" w14:textId="77777777" w:rsidR="00BC5CFB" w:rsidRPr="00C92E55" w:rsidRDefault="00BC5CFB" w:rsidP="00D44BF2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Purpose</w:t>
            </w:r>
          </w:p>
        </w:tc>
      </w:tr>
      <w:tr w:rsidR="00BC5CFB" w14:paraId="26C8962C" w14:textId="77777777" w:rsidTr="008D7B7C">
        <w:tc>
          <w:tcPr>
            <w:tcW w:w="1838" w:type="dxa"/>
            <w:vMerge w:val="restart"/>
            <w:vAlign w:val="center"/>
          </w:tcPr>
          <w:p w14:paraId="7F84831A" w14:textId="77777777" w:rsidR="00BC5CFB" w:rsidRDefault="00BC5CFB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Friday</w:t>
            </w:r>
          </w:p>
          <w:p w14:paraId="148DFB13" w14:textId="1C9FAA54" w:rsidR="00BC5CFB" w:rsidRPr="00615DFD" w:rsidRDefault="00BC5CFB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  <w:r w:rsidRPr="00DA2A39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October 2022</w:t>
            </w:r>
          </w:p>
        </w:tc>
        <w:tc>
          <w:tcPr>
            <w:tcW w:w="3402" w:type="dxa"/>
          </w:tcPr>
          <w:p w14:paraId="25E5D262" w14:textId="2B12CB13" w:rsidR="00BC5CFB" w:rsidRPr="00CC1840" w:rsidRDefault="008D7B7C" w:rsidP="009F7A02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Local </w:t>
            </w:r>
            <w:r w:rsidR="00BC5CFB">
              <w:rPr>
                <w:rFonts w:ascii="Arial" w:hAnsi="Arial" w:cs="Arial"/>
                <w:sz w:val="24"/>
                <w:szCs w:val="24"/>
              </w:rPr>
              <w:t>Partnership Agreement</w:t>
            </w:r>
          </w:p>
        </w:tc>
        <w:tc>
          <w:tcPr>
            <w:tcW w:w="4961" w:type="dxa"/>
          </w:tcPr>
          <w:p w14:paraId="0A5535EC" w14:textId="358834F8" w:rsidR="00BC5CFB" w:rsidRPr="00CE5AAC" w:rsidRDefault="00BC5CFB" w:rsidP="009F7A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Pre-Decision</w:t>
            </w:r>
          </w:p>
          <w:p w14:paraId="1049B64A" w14:textId="7164FC52" w:rsidR="00BC5CFB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To consider the </w:t>
            </w:r>
            <w:r w:rsidR="008D7B7C">
              <w:rPr>
                <w:rFonts w:ascii="Arial" w:hAnsi="Arial" w:cs="Arial"/>
                <w:sz w:val="24"/>
                <w:szCs w:val="24"/>
              </w:rPr>
              <w:t>A</w:t>
            </w:r>
            <w:r>
              <w:rPr>
                <w:rFonts w:ascii="Arial" w:hAnsi="Arial" w:cs="Arial"/>
                <w:sz w:val="24"/>
                <w:szCs w:val="24"/>
              </w:rPr>
              <w:t>greement between the Local Authority and Schools.</w:t>
            </w:r>
          </w:p>
          <w:p w14:paraId="7CC4C234" w14:textId="29147142" w:rsidR="00BC5CFB" w:rsidRPr="00CA0F9A" w:rsidRDefault="00BC5CFB" w:rsidP="009F7A02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BC5CFB" w14:paraId="2B50DB78" w14:textId="77777777" w:rsidTr="008D7B7C">
        <w:tc>
          <w:tcPr>
            <w:tcW w:w="1838" w:type="dxa"/>
            <w:vMerge/>
          </w:tcPr>
          <w:p w14:paraId="7835E63B" w14:textId="77777777" w:rsidR="00BC5CFB" w:rsidRDefault="00BC5CFB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46CE53E1" w14:textId="2B4C82BE" w:rsidR="00BC5CFB" w:rsidRPr="0024400E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Gwent Well-being Plan</w:t>
            </w:r>
          </w:p>
        </w:tc>
        <w:tc>
          <w:tcPr>
            <w:tcW w:w="4961" w:type="dxa"/>
          </w:tcPr>
          <w:p w14:paraId="68EAB5F2" w14:textId="474E5999" w:rsidR="00BC5CFB" w:rsidRPr="00CE5AAC" w:rsidRDefault="00BC5CFB" w:rsidP="009F7A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Pre-Decision</w:t>
            </w:r>
          </w:p>
          <w:p w14:paraId="7E81E1E3" w14:textId="77777777" w:rsidR="00BC5CFB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provide an opportunity to consult on the Wellbeing Plan.</w:t>
            </w:r>
          </w:p>
          <w:p w14:paraId="7474AEAF" w14:textId="5FA9572A" w:rsidR="00BC5CFB" w:rsidRPr="00456F04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BC5CFB" w14:paraId="7B411E1E" w14:textId="77777777" w:rsidTr="008D7B7C">
        <w:tc>
          <w:tcPr>
            <w:tcW w:w="1838" w:type="dxa"/>
            <w:vMerge/>
          </w:tcPr>
          <w:p w14:paraId="73E44ACD" w14:textId="77777777" w:rsidR="00BC5CFB" w:rsidRDefault="00BC5CFB" w:rsidP="009F7A02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A3A6245" w14:textId="77777777" w:rsidR="00BC5CFB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National Collaborative Arrangements for Welsh (Local Authority) Adoption and Fostering Services</w:t>
            </w:r>
          </w:p>
          <w:p w14:paraId="18169283" w14:textId="57C3B66D" w:rsidR="00BC5CFB" w:rsidRDefault="00BC5CFB" w:rsidP="009F7A02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7D21A664" w14:textId="672489BE" w:rsidR="008D7B7C" w:rsidRPr="008D7B7C" w:rsidRDefault="008D7B7C" w:rsidP="009F7A02">
            <w:pPr>
              <w:spacing w:after="0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>Pre-Decision</w:t>
            </w:r>
          </w:p>
          <w:p w14:paraId="34FF5EC4" w14:textId="4B43A51A" w:rsidR="00BC5CFB" w:rsidRDefault="00BC5CFB" w:rsidP="008D7B7C">
            <w:pPr>
              <w:spacing w:after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To update on the proposals for developing the governance and enabling arrangements for the National Adoption Services for Wales.</w:t>
            </w:r>
          </w:p>
        </w:tc>
      </w:tr>
      <w:tr w:rsidR="008D7B7C" w14:paraId="3B438426" w14:textId="77777777" w:rsidTr="008D7B7C">
        <w:trPr>
          <w:trHeight w:val="751"/>
        </w:trPr>
        <w:tc>
          <w:tcPr>
            <w:tcW w:w="1838" w:type="dxa"/>
            <w:vMerge w:val="restart"/>
          </w:tcPr>
          <w:p w14:paraId="66E3E7D0" w14:textId="77777777" w:rsidR="008D7B7C" w:rsidRDefault="008D7B7C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5040F259" w14:textId="77777777" w:rsidR="008D7B7C" w:rsidRPr="007304FD" w:rsidRDefault="008D7B7C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22</w:t>
            </w:r>
            <w:r w:rsidRPr="00F41E66">
              <w:rPr>
                <w:rFonts w:ascii="Arial" w:hAnsi="Arial" w:cs="Arial"/>
                <w:sz w:val="24"/>
                <w:szCs w:val="24"/>
                <w:vertAlign w:val="superscript"/>
              </w:rPr>
              <w:t>nd</w:t>
            </w:r>
            <w:r>
              <w:rPr>
                <w:rFonts w:ascii="Arial" w:hAnsi="Arial" w:cs="Arial"/>
                <w:sz w:val="24"/>
                <w:szCs w:val="24"/>
              </w:rPr>
              <w:t xml:space="preserve"> November 2022</w:t>
            </w:r>
          </w:p>
        </w:tc>
        <w:tc>
          <w:tcPr>
            <w:tcW w:w="3402" w:type="dxa"/>
          </w:tcPr>
          <w:p w14:paraId="65CBF5F3" w14:textId="77777777" w:rsidR="008D7B7C" w:rsidRDefault="008D7B7C" w:rsidP="00633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SRS Performance</w:t>
            </w:r>
          </w:p>
          <w:p w14:paraId="669E2DBA" w14:textId="4F4EDA6E" w:rsidR="008D7B7C" w:rsidRPr="00B31D7A" w:rsidRDefault="008D7B7C" w:rsidP="00633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79A3CB6" w14:textId="77777777" w:rsidR="008D7B7C" w:rsidRPr="00C964FE" w:rsidRDefault="008D7B7C" w:rsidP="006C3CE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14:paraId="71E78AE2" w14:textId="10F3A83F" w:rsidR="008D7B7C" w:rsidRPr="008D7B7C" w:rsidRDefault="008D7B7C" w:rsidP="006C3CE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 w:rsidRPr="00BC5CFB">
              <w:rPr>
                <w:rFonts w:ascii="Arial" w:hAnsi="Arial" w:cs="Arial"/>
                <w:bCs/>
                <w:sz w:val="24"/>
                <w:szCs w:val="24"/>
              </w:rPr>
              <w:t xml:space="preserve">To consider the </w:t>
            </w:r>
            <w:r>
              <w:rPr>
                <w:rFonts w:ascii="Arial" w:hAnsi="Arial" w:cs="Arial"/>
                <w:bCs/>
                <w:sz w:val="24"/>
                <w:szCs w:val="24"/>
              </w:rPr>
              <w:t xml:space="preserve">performance </w:t>
            </w:r>
            <w:r w:rsidRPr="00BC5CFB">
              <w:rPr>
                <w:rFonts w:ascii="Arial" w:hAnsi="Arial" w:cs="Arial"/>
                <w:bCs/>
                <w:sz w:val="24"/>
                <w:szCs w:val="24"/>
              </w:rPr>
              <w:t>report.</w:t>
            </w:r>
          </w:p>
        </w:tc>
      </w:tr>
      <w:tr w:rsidR="00BC5CFB" w14:paraId="6CFED26A" w14:textId="77777777" w:rsidTr="008D7B7C">
        <w:tc>
          <w:tcPr>
            <w:tcW w:w="1838" w:type="dxa"/>
            <w:vMerge/>
          </w:tcPr>
          <w:p w14:paraId="28317AB3" w14:textId="77777777" w:rsidR="00BC5CFB" w:rsidRDefault="00BC5CFB" w:rsidP="009C7C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402" w:type="dxa"/>
          </w:tcPr>
          <w:p w14:paraId="0D3CF727" w14:textId="3401779A" w:rsidR="00BC5CFB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Aneurin Leisure Trust Performance and Monitoring</w:t>
            </w:r>
          </w:p>
          <w:p w14:paraId="76E249A3" w14:textId="77777777" w:rsidR="00BC5CFB" w:rsidRPr="0024400E" w:rsidRDefault="00BC5CFB" w:rsidP="00BC5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622FF470" w14:textId="77777777" w:rsidR="00BC5CFB" w:rsidRPr="0024400E" w:rsidRDefault="00BC5CFB" w:rsidP="009C7C95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 w:rsidRPr="0024400E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14:paraId="64C16133" w14:textId="6D76F5DC" w:rsidR="00BC5CFB" w:rsidRPr="008D7B7C" w:rsidRDefault="008D7B7C" w:rsidP="008D7B7C">
            <w:pPr>
              <w:spacing w:after="18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="00BC5CFB" w:rsidRPr="0024400E">
              <w:rPr>
                <w:rFonts w:ascii="Arial" w:hAnsi="Arial" w:cs="Arial"/>
                <w:sz w:val="24"/>
                <w:szCs w:val="24"/>
              </w:rPr>
              <w:t>o consider the six-monthly A</w:t>
            </w:r>
            <w:r w:rsidR="00BC5CFB">
              <w:rPr>
                <w:rFonts w:ascii="Arial" w:hAnsi="Arial" w:cs="Arial"/>
                <w:sz w:val="24"/>
                <w:szCs w:val="24"/>
              </w:rPr>
              <w:t xml:space="preserve">neurin </w:t>
            </w:r>
            <w:r w:rsidR="00BC5CFB" w:rsidRPr="0024400E">
              <w:rPr>
                <w:rFonts w:ascii="Arial" w:hAnsi="Arial" w:cs="Arial"/>
                <w:sz w:val="24"/>
                <w:szCs w:val="24"/>
              </w:rPr>
              <w:t>L</w:t>
            </w:r>
            <w:r w:rsidR="00BC5CFB">
              <w:rPr>
                <w:rFonts w:ascii="Arial" w:hAnsi="Arial" w:cs="Arial"/>
                <w:sz w:val="24"/>
                <w:szCs w:val="24"/>
              </w:rPr>
              <w:t xml:space="preserve">eisure </w:t>
            </w:r>
            <w:r w:rsidR="00BC5CFB" w:rsidRPr="0024400E">
              <w:rPr>
                <w:rFonts w:ascii="Arial" w:hAnsi="Arial" w:cs="Arial"/>
                <w:sz w:val="24"/>
                <w:szCs w:val="24"/>
              </w:rPr>
              <w:t>T</w:t>
            </w:r>
            <w:r w:rsidR="00BC5CFB">
              <w:rPr>
                <w:rFonts w:ascii="Arial" w:hAnsi="Arial" w:cs="Arial"/>
                <w:sz w:val="24"/>
                <w:szCs w:val="24"/>
              </w:rPr>
              <w:t>rust</w:t>
            </w:r>
            <w:r w:rsidR="00BC5CFB" w:rsidRPr="0024400E">
              <w:rPr>
                <w:rFonts w:ascii="Arial" w:hAnsi="Arial" w:cs="Arial"/>
                <w:sz w:val="24"/>
                <w:szCs w:val="24"/>
              </w:rPr>
              <w:t xml:space="preserve"> performance and to discuss areas for future monitoring arrangements. </w:t>
            </w:r>
            <w:r w:rsidR="00BC5CFB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CFB" w14:paraId="1DD45A94" w14:textId="77777777" w:rsidTr="008D7B7C">
        <w:tc>
          <w:tcPr>
            <w:tcW w:w="1838" w:type="dxa"/>
            <w:vMerge w:val="restart"/>
          </w:tcPr>
          <w:p w14:paraId="1DBC722B" w14:textId="77777777" w:rsidR="00BC5CFB" w:rsidRDefault="00BC5CFB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61749BE8" w14:textId="77777777" w:rsidR="00BC5CFB" w:rsidRPr="00C72F13" w:rsidRDefault="00BC5CFB" w:rsidP="00633B61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7</w:t>
            </w:r>
            <w:r w:rsidRPr="00F41E66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February 2023</w:t>
            </w:r>
          </w:p>
        </w:tc>
        <w:tc>
          <w:tcPr>
            <w:tcW w:w="3402" w:type="dxa"/>
          </w:tcPr>
          <w:p w14:paraId="518E0DA3" w14:textId="77777777" w:rsidR="00BC5CFB" w:rsidRPr="00B31D7A" w:rsidRDefault="00BC5CFB" w:rsidP="00633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B31D7A">
              <w:rPr>
                <w:rFonts w:ascii="Arial" w:hAnsi="Arial" w:cs="Arial"/>
                <w:sz w:val="24"/>
                <w:szCs w:val="24"/>
              </w:rPr>
              <w:t xml:space="preserve">Regional Partnership Board </w:t>
            </w:r>
          </w:p>
        </w:tc>
        <w:tc>
          <w:tcPr>
            <w:tcW w:w="4961" w:type="dxa"/>
          </w:tcPr>
          <w:p w14:paraId="51AE17CE" w14:textId="77777777" w:rsidR="00BC5CFB" w:rsidRPr="00C964FE" w:rsidRDefault="00BC5CFB" w:rsidP="00633B61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14:paraId="66F55534" w14:textId="77777777" w:rsidR="00BC5CFB" w:rsidRDefault="00BC5CFB" w:rsidP="00633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E659F8">
              <w:rPr>
                <w:rFonts w:ascii="Arial" w:hAnsi="Arial" w:cs="Arial"/>
                <w:sz w:val="24"/>
                <w:szCs w:val="24"/>
              </w:rPr>
              <w:t>o be informed of the decisions taken by the Regional Partnership Board</w:t>
            </w:r>
            <w:r>
              <w:rPr>
                <w:rFonts w:ascii="Arial" w:hAnsi="Arial" w:cs="Arial"/>
                <w:sz w:val="24"/>
                <w:szCs w:val="24"/>
              </w:rPr>
              <w:t>.</w:t>
            </w:r>
          </w:p>
          <w:p w14:paraId="1ED421C4" w14:textId="53971B0B" w:rsidR="00BC5CFB" w:rsidRPr="00E659F8" w:rsidRDefault="00BC5CFB" w:rsidP="00633B61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E659F8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</w:tr>
      <w:tr w:rsidR="00BC5CFB" w14:paraId="173B2F5D" w14:textId="77777777" w:rsidTr="008D7B7C">
        <w:tc>
          <w:tcPr>
            <w:tcW w:w="1838" w:type="dxa"/>
            <w:vMerge/>
          </w:tcPr>
          <w:p w14:paraId="76A3A12D" w14:textId="77777777" w:rsidR="00BC5CFB" w:rsidRDefault="00BC5CFB" w:rsidP="002E5EA7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7E6B36A4" w14:textId="6A7F0783" w:rsidR="00BC5CFB" w:rsidRPr="0024400E" w:rsidRDefault="00BC5CFB" w:rsidP="002E5E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Education Achievement Service</w:t>
            </w: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24400E">
              <w:rPr>
                <w:rFonts w:ascii="Arial" w:hAnsi="Arial" w:cs="Arial"/>
                <w:sz w:val="24"/>
                <w:szCs w:val="24"/>
              </w:rPr>
              <w:t>Business Plan 202</w:t>
            </w:r>
            <w:r>
              <w:rPr>
                <w:rFonts w:ascii="Arial" w:hAnsi="Arial" w:cs="Arial"/>
                <w:sz w:val="24"/>
                <w:szCs w:val="24"/>
              </w:rPr>
              <w:t>2</w:t>
            </w:r>
            <w:r w:rsidRPr="0024400E">
              <w:rPr>
                <w:rFonts w:ascii="Arial" w:hAnsi="Arial" w:cs="Arial"/>
                <w:sz w:val="24"/>
                <w:szCs w:val="24"/>
              </w:rPr>
              <w:t>/23</w:t>
            </w:r>
          </w:p>
          <w:p w14:paraId="721C1A66" w14:textId="77777777" w:rsidR="00BC5CFB" w:rsidRPr="0024400E" w:rsidRDefault="00BC5CFB" w:rsidP="002E5E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961" w:type="dxa"/>
          </w:tcPr>
          <w:p w14:paraId="3B2DBFC1" w14:textId="16FDFE60" w:rsidR="00BC5CFB" w:rsidRPr="0024400E" w:rsidRDefault="00BC5CFB" w:rsidP="002E5EA7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Pre-Decision</w:t>
            </w:r>
          </w:p>
          <w:p w14:paraId="65221CF6" w14:textId="65BBC121" w:rsidR="00BC5CFB" w:rsidRPr="008D7B7C" w:rsidRDefault="00BC5CFB" w:rsidP="008D7B7C">
            <w:pPr>
              <w:autoSpaceDE w:val="0"/>
              <w:autoSpaceDN w:val="0"/>
              <w:adjustRightInd w:val="0"/>
              <w:spacing w:after="180"/>
              <w:ind w:right="318"/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</w:pPr>
            <w:r w:rsidRPr="0024400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To consult on the draft E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ducation </w:t>
            </w:r>
            <w:r w:rsidRPr="0024400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A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chievement </w:t>
            </w:r>
            <w:r w:rsidRPr="0024400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S</w:t>
            </w:r>
            <w:r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>ervice</w:t>
            </w:r>
            <w:r w:rsidRPr="0024400E">
              <w:rPr>
                <w:rFonts w:ascii="Arial" w:hAnsi="Arial" w:cs="Arial"/>
                <w:bCs/>
                <w:color w:val="000000"/>
                <w:sz w:val="24"/>
                <w:szCs w:val="24"/>
                <w:lang w:eastAsia="en-GB"/>
              </w:rPr>
              <w:t xml:space="preserve"> Business Plan for 2022/23.</w:t>
            </w:r>
          </w:p>
        </w:tc>
      </w:tr>
      <w:tr w:rsidR="00BC5CFB" w14:paraId="048BDF1C" w14:textId="77777777" w:rsidTr="008D7B7C">
        <w:tc>
          <w:tcPr>
            <w:tcW w:w="1838" w:type="dxa"/>
            <w:vMerge w:val="restart"/>
          </w:tcPr>
          <w:p w14:paraId="2F1B7FCB" w14:textId="77777777" w:rsidR="00BC5CFB" w:rsidRDefault="00BC5CFB" w:rsidP="009C7C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Tuesday</w:t>
            </w:r>
          </w:p>
          <w:p w14:paraId="4D025A80" w14:textId="77777777" w:rsidR="00BC5CFB" w:rsidRPr="00C72F13" w:rsidRDefault="00BC5CFB" w:rsidP="009C7C95">
            <w:pPr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28</w:t>
            </w:r>
            <w:r w:rsidRPr="00E04193">
              <w:rPr>
                <w:rFonts w:ascii="Arial" w:hAnsi="Arial" w:cs="Arial"/>
                <w:sz w:val="24"/>
                <w:szCs w:val="24"/>
                <w:vertAlign w:val="superscript"/>
              </w:rPr>
              <w:t>th</w:t>
            </w:r>
            <w:r>
              <w:rPr>
                <w:rFonts w:ascii="Arial" w:hAnsi="Arial" w:cs="Arial"/>
                <w:sz w:val="24"/>
                <w:szCs w:val="24"/>
              </w:rPr>
              <w:t xml:space="preserve"> March 2023</w:t>
            </w:r>
          </w:p>
        </w:tc>
        <w:tc>
          <w:tcPr>
            <w:tcW w:w="3402" w:type="dxa"/>
          </w:tcPr>
          <w:p w14:paraId="6E56AC7A" w14:textId="77777777" w:rsidR="00BC5CFB" w:rsidRPr="00CC1840" w:rsidRDefault="00BC5CFB" w:rsidP="009C7C95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Review of Governance and oversight arrangements of companies of which the Council has an interest</w:t>
            </w:r>
          </w:p>
        </w:tc>
        <w:tc>
          <w:tcPr>
            <w:tcW w:w="4961" w:type="dxa"/>
          </w:tcPr>
          <w:p w14:paraId="251131AA" w14:textId="77777777" w:rsidR="00BC5CFB" w:rsidRPr="0024400E" w:rsidRDefault="00BC5CFB" w:rsidP="00BC5CFB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Pre-Decision</w:t>
            </w:r>
          </w:p>
          <w:p w14:paraId="4F209BAD" w14:textId="32A3B3B1" w:rsidR="00BC5CFB" w:rsidRPr="00BC5CFB" w:rsidRDefault="00BC5CFB" w:rsidP="00BC5CFB">
            <w:pPr>
              <w:spacing w:after="0"/>
              <w:rPr>
                <w:rFonts w:ascii="Arial" w:hAnsi="Arial" w:cs="Arial"/>
                <w:bCs/>
                <w:sz w:val="24"/>
                <w:szCs w:val="24"/>
              </w:rPr>
            </w:pPr>
            <w:r>
              <w:rPr>
                <w:rFonts w:ascii="Arial" w:hAnsi="Arial" w:cs="Arial"/>
                <w:bCs/>
                <w:sz w:val="24"/>
                <w:szCs w:val="24"/>
              </w:rPr>
              <w:t>To consider the report prior to approval.</w:t>
            </w:r>
          </w:p>
        </w:tc>
      </w:tr>
      <w:tr w:rsidR="00BC5CFB" w14:paraId="115FA037" w14:textId="77777777" w:rsidTr="008D7B7C">
        <w:tc>
          <w:tcPr>
            <w:tcW w:w="1838" w:type="dxa"/>
            <w:vMerge/>
          </w:tcPr>
          <w:p w14:paraId="04FAEC2C" w14:textId="77777777" w:rsidR="00BC5CFB" w:rsidRDefault="00BC5CFB" w:rsidP="009C7C95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tc>
          <w:tcPr>
            <w:tcW w:w="3402" w:type="dxa"/>
          </w:tcPr>
          <w:p w14:paraId="294313E6" w14:textId="78CB9526" w:rsidR="00BC5CFB" w:rsidRPr="0024400E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sz w:val="24"/>
                <w:szCs w:val="24"/>
              </w:rPr>
              <w:t>Welsh Public Library Standards Annual Return 2019/20</w:t>
            </w:r>
          </w:p>
          <w:p w14:paraId="0D5F3613" w14:textId="77777777" w:rsidR="00BC5CFB" w:rsidRPr="0024400E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  <w:p w14:paraId="18AA3060" w14:textId="77777777" w:rsidR="00BC5CFB" w:rsidRPr="0024400E" w:rsidRDefault="00BC5CFB" w:rsidP="009C7C95">
            <w:pPr>
              <w:spacing w:after="0"/>
              <w:rPr>
                <w:rFonts w:ascii="Arial" w:hAnsi="Arial" w:cs="Arial"/>
                <w:color w:val="FF0000"/>
                <w:sz w:val="24"/>
                <w:szCs w:val="24"/>
              </w:rPr>
            </w:pPr>
          </w:p>
        </w:tc>
        <w:tc>
          <w:tcPr>
            <w:tcW w:w="4961" w:type="dxa"/>
          </w:tcPr>
          <w:p w14:paraId="540E9290" w14:textId="77777777" w:rsidR="00BC5CFB" w:rsidRPr="0024400E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 w:rsidRPr="0024400E">
              <w:rPr>
                <w:rFonts w:ascii="Arial" w:hAnsi="Arial" w:cs="Arial"/>
                <w:b/>
                <w:sz w:val="24"/>
                <w:szCs w:val="24"/>
              </w:rPr>
              <w:t>Performance Monitoring</w:t>
            </w:r>
          </w:p>
          <w:p w14:paraId="063C8F91" w14:textId="77777777" w:rsidR="00BC5CFB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T</w:t>
            </w:r>
            <w:r w:rsidRPr="0024400E">
              <w:rPr>
                <w:rFonts w:ascii="Arial" w:hAnsi="Arial" w:cs="Arial"/>
                <w:sz w:val="24"/>
                <w:szCs w:val="24"/>
              </w:rPr>
              <w:t>o consider the Annual Assessment from Welsh Government which highlights Blaenau Gwent’s performance against the Welsh Public Library Standards.</w:t>
            </w:r>
          </w:p>
          <w:p w14:paraId="4E198749" w14:textId="3525CD2A" w:rsidR="00BC5CFB" w:rsidRPr="0024400E" w:rsidRDefault="00BC5CFB" w:rsidP="009C7C95">
            <w:pPr>
              <w:spacing w:after="0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1C921342" w14:textId="2880E71E" w:rsidR="00615DFD" w:rsidRDefault="00615DFD"/>
    <w:sectPr w:rsidR="00615DFD" w:rsidSect="008D7B7C">
      <w:foot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6FE96E" w14:textId="77777777" w:rsidR="008D7B7C" w:rsidRDefault="008D7B7C" w:rsidP="008D7B7C">
      <w:pPr>
        <w:spacing w:after="0" w:line="240" w:lineRule="auto"/>
      </w:pPr>
      <w:r>
        <w:separator/>
      </w:r>
    </w:p>
  </w:endnote>
  <w:endnote w:type="continuationSeparator" w:id="0">
    <w:p w14:paraId="5305ED2E" w14:textId="77777777" w:rsidR="008D7B7C" w:rsidRDefault="008D7B7C" w:rsidP="008D7B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43484417"/>
      <w:docPartObj>
        <w:docPartGallery w:val="Page Numbers (Bottom of Page)"/>
        <w:docPartUnique/>
      </w:docPartObj>
    </w:sdtPr>
    <w:sdtContent>
      <w:p w14:paraId="24860075" w14:textId="0EEC096D" w:rsidR="008D7B7C" w:rsidRDefault="008D7B7C">
        <w:pPr>
          <w:pStyle w:val="Footer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754FAB47" w14:textId="77777777" w:rsidR="008D7B7C" w:rsidRDefault="008D7B7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1C3C1D" w14:textId="77777777" w:rsidR="008D7B7C" w:rsidRDefault="008D7B7C" w:rsidP="008D7B7C">
      <w:pPr>
        <w:spacing w:after="0" w:line="240" w:lineRule="auto"/>
      </w:pPr>
      <w:r>
        <w:separator/>
      </w:r>
    </w:p>
  </w:footnote>
  <w:footnote w:type="continuationSeparator" w:id="0">
    <w:p w14:paraId="06350BB8" w14:textId="77777777" w:rsidR="008D7B7C" w:rsidRDefault="008D7B7C" w:rsidP="008D7B7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060125"/>
    <w:multiLevelType w:val="hybridMultilevel"/>
    <w:tmpl w:val="AA1453CC"/>
    <w:lvl w:ilvl="0" w:tplc="27E2929E">
      <w:start w:val="1"/>
      <w:numFmt w:val="bullet"/>
      <w:pStyle w:val="ListParagraph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26E3"/>
    <w:rsid w:val="00045908"/>
    <w:rsid w:val="000D50A2"/>
    <w:rsid w:val="00175627"/>
    <w:rsid w:val="00177B94"/>
    <w:rsid w:val="00183BF3"/>
    <w:rsid w:val="002026E3"/>
    <w:rsid w:val="00210975"/>
    <w:rsid w:val="00217EB6"/>
    <w:rsid w:val="0024400E"/>
    <w:rsid w:val="002A57DA"/>
    <w:rsid w:val="002E5EA7"/>
    <w:rsid w:val="00327239"/>
    <w:rsid w:val="003539C9"/>
    <w:rsid w:val="003C7EDA"/>
    <w:rsid w:val="00456F04"/>
    <w:rsid w:val="00467134"/>
    <w:rsid w:val="00484086"/>
    <w:rsid w:val="004C23FB"/>
    <w:rsid w:val="00545E52"/>
    <w:rsid w:val="00585621"/>
    <w:rsid w:val="005E51C1"/>
    <w:rsid w:val="00615DFD"/>
    <w:rsid w:val="00626067"/>
    <w:rsid w:val="00633B61"/>
    <w:rsid w:val="00642789"/>
    <w:rsid w:val="006A2EA8"/>
    <w:rsid w:val="006C3CEB"/>
    <w:rsid w:val="006E0E49"/>
    <w:rsid w:val="00707B9D"/>
    <w:rsid w:val="00714702"/>
    <w:rsid w:val="00724C37"/>
    <w:rsid w:val="007304FD"/>
    <w:rsid w:val="00736CE6"/>
    <w:rsid w:val="007A1F50"/>
    <w:rsid w:val="008D7B7C"/>
    <w:rsid w:val="00957A87"/>
    <w:rsid w:val="009A3515"/>
    <w:rsid w:val="009C78D3"/>
    <w:rsid w:val="009C7C95"/>
    <w:rsid w:val="009F7A02"/>
    <w:rsid w:val="00A45F97"/>
    <w:rsid w:val="00B247C3"/>
    <w:rsid w:val="00BA0A5D"/>
    <w:rsid w:val="00BC5CFB"/>
    <w:rsid w:val="00BD2B15"/>
    <w:rsid w:val="00C50ADA"/>
    <w:rsid w:val="00C669C0"/>
    <w:rsid w:val="00C72F13"/>
    <w:rsid w:val="00CE5AAC"/>
    <w:rsid w:val="00D07C67"/>
    <w:rsid w:val="00DA2A39"/>
    <w:rsid w:val="00E04193"/>
    <w:rsid w:val="00E241E2"/>
    <w:rsid w:val="00E50E99"/>
    <w:rsid w:val="00EC2CB4"/>
    <w:rsid w:val="00EE4965"/>
    <w:rsid w:val="00F02627"/>
    <w:rsid w:val="00F306CE"/>
    <w:rsid w:val="00F41E66"/>
    <w:rsid w:val="00F92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22DE8"/>
  <w15:chartTrackingRefBased/>
  <w15:docId w15:val="{33A24FDC-F6D1-463C-B64C-2A213D9B9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26E3"/>
    <w:pPr>
      <w:spacing w:after="160" w:line="259" w:lineRule="auto"/>
    </w:pPr>
    <w:rPr>
      <w:rFonts w:asciiTheme="minorHAnsi" w:hAnsiTheme="minorHAnsi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026E3"/>
    <w:rPr>
      <w:rFonts w:asciiTheme="minorHAnsi" w:hAnsiTheme="minorHAns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24400E"/>
    <w:rPr>
      <w:rFonts w:cs="Arial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autoRedefine/>
    <w:uiPriority w:val="34"/>
    <w:qFormat/>
    <w:rsid w:val="00175627"/>
    <w:pPr>
      <w:numPr>
        <w:numId w:val="1"/>
      </w:numPr>
      <w:contextualSpacing/>
    </w:pPr>
    <w:rPr>
      <w:rFonts w:ascii="Arial" w:eastAsia="MS Mincho" w:hAnsi="Arial" w:cs="Times New Roman"/>
      <w:sz w:val="24"/>
      <w:szCs w:val="20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8D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7B7C"/>
    <w:rPr>
      <w:rFonts w:asciiTheme="minorHAnsi" w:hAnsiTheme="minorHAnsi"/>
      <w:sz w:val="22"/>
    </w:rPr>
  </w:style>
  <w:style w:type="paragraph" w:styleId="Footer">
    <w:name w:val="footer"/>
    <w:basedOn w:val="Normal"/>
    <w:link w:val="FooterChar"/>
    <w:uiPriority w:val="99"/>
    <w:unhideWhenUsed/>
    <w:rsid w:val="008D7B7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7B7C"/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SRSW</Company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Thomas, Liz</dc:creator>
  <cp:keywords/>
  <dc:description/>
  <cp:lastModifiedBy>Thomas, Liz</cp:lastModifiedBy>
  <cp:revision>4</cp:revision>
  <dcterms:created xsi:type="dcterms:W3CDTF">2022-09-27T09:07:00Z</dcterms:created>
  <dcterms:modified xsi:type="dcterms:W3CDTF">2022-10-17T11:03:00Z</dcterms:modified>
</cp:coreProperties>
</file>