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A0AC" w14:textId="77777777" w:rsidR="00656DC8" w:rsidRDefault="00656DC8" w:rsidP="00656DC8">
      <w:pPr>
        <w:pStyle w:val="Heading2"/>
      </w:pPr>
      <w:r w:rsidRPr="0013514E">
        <w:rPr>
          <w:rFonts w:cs="Tahoma"/>
          <w:noProof/>
          <w:lang w:val="en-GB" w:eastAsia="en-GB"/>
        </w:rPr>
        <mc:AlternateContent>
          <mc:Choice Requires="wps">
            <w:drawing>
              <wp:anchor distT="0" distB="0" distL="114300" distR="114300" simplePos="0" relativeHeight="251660288" behindDoc="0" locked="0" layoutInCell="1" allowOverlap="1" wp14:anchorId="176C0699" wp14:editId="49E9E8B2">
                <wp:simplePos x="0" y="0"/>
                <wp:positionH relativeFrom="column">
                  <wp:posOffset>4850295</wp:posOffset>
                </wp:positionH>
                <wp:positionV relativeFrom="paragraph">
                  <wp:posOffset>-914400</wp:posOffset>
                </wp:positionV>
                <wp:extent cx="5011917" cy="10945812"/>
                <wp:effectExtent l="0" t="0" r="0" b="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917" cy="10945812"/>
                        </a:xfrm>
                        <a:prstGeom prst="rect">
                          <a:avLst/>
                        </a:prstGeom>
                        <a:gradFill rotWithShape="1">
                          <a:gsLst>
                            <a:gs pos="0">
                              <a:srgbClr val="4F81BD"/>
                            </a:gs>
                            <a:gs pos="100000">
                              <a:srgbClr val="95B3D7">
                                <a:alpha val="0"/>
                              </a:srgbClr>
                            </a:gs>
                          </a:gsLst>
                          <a:lin ang="5400000" scaled="1"/>
                        </a:gradFill>
                        <a:ln>
                          <a:noFill/>
                        </a:ln>
                        <a:extLst>
                          <a:ext uri="{91240B29-F687-4F45-9708-019B960494DF}">
                            <a14:hiddenLine xmlns:a14="http://schemas.microsoft.com/office/drawing/2010/main" w="9525">
                              <a:solidFill>
                                <a:srgbClr val="548DD4"/>
                              </a:solidFill>
                              <a:miter lim="800000"/>
                              <a:headEnd/>
                              <a:tailEnd/>
                            </a14:hiddenLine>
                          </a:ext>
                        </a:extLst>
                      </wps:spPr>
                      <wps:txbx>
                        <w:txbxContent>
                          <w:p w14:paraId="195EB13E" w14:textId="77777777" w:rsidR="00656DC8" w:rsidRDefault="00656DC8" w:rsidP="00656DC8">
                            <w:pPr>
                              <w:jc w:val="center"/>
                            </w:pPr>
                          </w:p>
                          <w:p w14:paraId="60C265D2" w14:textId="77777777" w:rsidR="00656DC8" w:rsidRDefault="00656DC8" w:rsidP="00656DC8">
                            <w:pPr>
                              <w:jc w:val="center"/>
                            </w:pPr>
                          </w:p>
                          <w:p w14:paraId="1CC92260" w14:textId="77777777" w:rsidR="00656DC8" w:rsidRDefault="00656DC8" w:rsidP="00656DC8">
                            <w:pPr>
                              <w:jc w:val="center"/>
                            </w:pPr>
                          </w:p>
                          <w:p w14:paraId="6B3884BB" w14:textId="77777777" w:rsidR="00656DC8" w:rsidRDefault="00656DC8" w:rsidP="00656DC8">
                            <w:pPr>
                              <w:jc w:val="center"/>
                            </w:pPr>
                          </w:p>
                          <w:p w14:paraId="7248DB30" w14:textId="77777777" w:rsidR="00656DC8" w:rsidRDefault="00656DC8" w:rsidP="00656DC8">
                            <w:pPr>
                              <w:jc w:val="center"/>
                            </w:pPr>
                          </w:p>
                          <w:p w14:paraId="700DB7F2" w14:textId="77777777" w:rsidR="00656DC8" w:rsidRDefault="00656DC8" w:rsidP="00656DC8">
                            <w:pPr>
                              <w:jc w:val="center"/>
                            </w:pPr>
                          </w:p>
                          <w:p w14:paraId="5956B453" w14:textId="77777777" w:rsidR="00656DC8" w:rsidRDefault="00656DC8" w:rsidP="00656DC8">
                            <w:pPr>
                              <w:jc w:val="center"/>
                            </w:pPr>
                          </w:p>
                          <w:p w14:paraId="6E50C644" w14:textId="77777777" w:rsidR="00656DC8" w:rsidRDefault="00656DC8" w:rsidP="00656DC8">
                            <w:pPr>
                              <w:jc w:val="center"/>
                            </w:pPr>
                          </w:p>
                          <w:p w14:paraId="2BD3110C" w14:textId="77777777" w:rsidR="00656DC8" w:rsidRDefault="00656DC8" w:rsidP="00656DC8">
                            <w:pPr>
                              <w:jc w:val="center"/>
                            </w:pPr>
                          </w:p>
                          <w:p w14:paraId="5B41B407" w14:textId="77777777" w:rsidR="00656DC8" w:rsidRDefault="00656DC8" w:rsidP="00656DC8">
                            <w:pPr>
                              <w:jc w:val="center"/>
                            </w:pPr>
                          </w:p>
                          <w:p w14:paraId="02A45301" w14:textId="77777777" w:rsidR="00656DC8" w:rsidRDefault="00656DC8" w:rsidP="00656DC8">
                            <w:pPr>
                              <w:jc w:val="center"/>
                            </w:pPr>
                          </w:p>
                          <w:p w14:paraId="7510F466" w14:textId="77777777" w:rsidR="00656DC8" w:rsidRDefault="00656DC8" w:rsidP="00656DC8">
                            <w:pPr>
                              <w:jc w:val="center"/>
                            </w:pPr>
                          </w:p>
                          <w:p w14:paraId="267CDF40" w14:textId="77777777" w:rsidR="00656DC8" w:rsidRDefault="00656DC8" w:rsidP="00656DC8">
                            <w:pPr>
                              <w:jc w:val="center"/>
                            </w:pPr>
                          </w:p>
                          <w:p w14:paraId="1F8D5DEA" w14:textId="77777777" w:rsidR="00656DC8" w:rsidRDefault="00656DC8" w:rsidP="00656DC8">
                            <w:pPr>
                              <w:jc w:val="center"/>
                            </w:pPr>
                          </w:p>
                          <w:p w14:paraId="0D588E50" w14:textId="77777777" w:rsidR="00656DC8" w:rsidRDefault="00656DC8" w:rsidP="00656DC8">
                            <w:pPr>
                              <w:jc w:val="center"/>
                            </w:pPr>
                          </w:p>
                          <w:p w14:paraId="19583E4C" w14:textId="77777777" w:rsidR="00656DC8" w:rsidRDefault="00656DC8" w:rsidP="00656DC8">
                            <w:pPr>
                              <w:jc w:val="center"/>
                            </w:pPr>
                          </w:p>
                          <w:p w14:paraId="695ABC07" w14:textId="77777777" w:rsidR="00656DC8" w:rsidRDefault="00656DC8" w:rsidP="00656DC8">
                            <w:pPr>
                              <w:jc w:val="center"/>
                            </w:pPr>
                          </w:p>
                          <w:p w14:paraId="58EC5140" w14:textId="77777777" w:rsidR="00656DC8" w:rsidRDefault="00656DC8" w:rsidP="00656DC8">
                            <w:pPr>
                              <w:jc w:val="center"/>
                            </w:pPr>
                          </w:p>
                          <w:p w14:paraId="7CF5F5FD" w14:textId="77777777" w:rsidR="00656DC8" w:rsidRDefault="00656DC8" w:rsidP="00656DC8">
                            <w:pPr>
                              <w:jc w:val="center"/>
                            </w:pPr>
                          </w:p>
                          <w:p w14:paraId="02EAE0C7" w14:textId="77777777" w:rsidR="00656DC8" w:rsidRDefault="00656DC8" w:rsidP="00656DC8">
                            <w:pPr>
                              <w:jc w:val="center"/>
                            </w:pPr>
                          </w:p>
                          <w:p w14:paraId="07BDDB22" w14:textId="77777777" w:rsidR="00656DC8" w:rsidRDefault="00656DC8" w:rsidP="00656DC8">
                            <w:pPr>
                              <w:jc w:val="center"/>
                            </w:pPr>
                          </w:p>
                          <w:p w14:paraId="198C5A9C" w14:textId="77777777" w:rsidR="00656DC8" w:rsidRDefault="00656DC8" w:rsidP="00656DC8">
                            <w:pPr>
                              <w:jc w:val="center"/>
                            </w:pPr>
                          </w:p>
                          <w:p w14:paraId="387CC012" w14:textId="77777777" w:rsidR="00656DC8" w:rsidRDefault="00656DC8" w:rsidP="00656DC8">
                            <w:pPr>
                              <w:jc w:val="center"/>
                            </w:pPr>
                          </w:p>
                          <w:p w14:paraId="24E13FFB" w14:textId="77777777" w:rsidR="00656DC8" w:rsidRDefault="00656DC8" w:rsidP="00656DC8">
                            <w:pPr>
                              <w:jc w:val="center"/>
                            </w:pPr>
                          </w:p>
                          <w:p w14:paraId="70603C46" w14:textId="77777777" w:rsidR="00656DC8" w:rsidRDefault="00656DC8" w:rsidP="00656DC8">
                            <w:pPr>
                              <w:jc w:val="center"/>
                            </w:pPr>
                          </w:p>
                          <w:p w14:paraId="1B7642E8" w14:textId="77777777" w:rsidR="00656DC8" w:rsidRDefault="00656DC8" w:rsidP="00656DC8">
                            <w:pPr>
                              <w:jc w:val="center"/>
                              <w:rPr>
                                <w:rFonts w:ascii="Arial" w:hAnsi="Arial" w:cs="Arial"/>
                                <w:sz w:val="32"/>
                                <w:szCs w:val="32"/>
                              </w:rPr>
                            </w:pPr>
                          </w:p>
                          <w:p w14:paraId="22F18CE2" w14:textId="77777777" w:rsidR="00656DC8" w:rsidRDefault="00656DC8" w:rsidP="00656DC8">
                            <w:pPr>
                              <w:jc w:val="center"/>
                              <w:rPr>
                                <w:rFonts w:ascii="Arial" w:hAnsi="Arial" w:cs="Arial"/>
                                <w:sz w:val="32"/>
                                <w:szCs w:val="32"/>
                              </w:rPr>
                            </w:pPr>
                          </w:p>
                          <w:p w14:paraId="27B68256" w14:textId="77777777" w:rsidR="00656DC8" w:rsidRDefault="00656DC8" w:rsidP="00656DC8">
                            <w:pPr>
                              <w:jc w:val="center"/>
                              <w:rPr>
                                <w:rFonts w:ascii="Arial" w:hAnsi="Arial" w:cs="Arial"/>
                                <w:sz w:val="32"/>
                                <w:szCs w:val="32"/>
                              </w:rPr>
                            </w:pPr>
                          </w:p>
                          <w:p w14:paraId="1FB2D49E" w14:textId="77777777" w:rsidR="00656DC8" w:rsidRDefault="00656DC8" w:rsidP="00656DC8">
                            <w:pPr>
                              <w:jc w:val="center"/>
                              <w:rPr>
                                <w:rFonts w:ascii="Arial" w:hAnsi="Arial" w:cs="Arial"/>
                                <w:sz w:val="32"/>
                                <w:szCs w:val="32"/>
                              </w:rPr>
                            </w:pPr>
                          </w:p>
                          <w:p w14:paraId="2A936DCB" w14:textId="77777777" w:rsidR="00656DC8" w:rsidRDefault="00656DC8" w:rsidP="00656DC8">
                            <w:pPr>
                              <w:jc w:val="center"/>
                              <w:rPr>
                                <w:rFonts w:ascii="Arial" w:hAnsi="Arial" w:cs="Arial"/>
                                <w:sz w:val="32"/>
                                <w:szCs w:val="32"/>
                              </w:rPr>
                            </w:pPr>
                          </w:p>
                          <w:p w14:paraId="74E7C7A7" w14:textId="77777777" w:rsidR="00656DC8" w:rsidRDefault="00656DC8" w:rsidP="00656DC8">
                            <w:pPr>
                              <w:jc w:val="center"/>
                              <w:rPr>
                                <w:rFonts w:ascii="Arial" w:hAnsi="Arial" w:cs="Arial"/>
                                <w:sz w:val="32"/>
                                <w:szCs w:val="32"/>
                              </w:rPr>
                            </w:pPr>
                          </w:p>
                          <w:p w14:paraId="7AE359BC" w14:textId="77777777" w:rsidR="00656DC8" w:rsidRDefault="00656DC8" w:rsidP="00656DC8">
                            <w:pPr>
                              <w:jc w:val="center"/>
                              <w:rPr>
                                <w:rFonts w:ascii="Arial" w:hAnsi="Arial" w:cs="Arial"/>
                                <w:sz w:val="32"/>
                                <w:szCs w:val="32"/>
                              </w:rPr>
                            </w:pPr>
                          </w:p>
                          <w:p w14:paraId="7EF67C1A" w14:textId="77777777" w:rsidR="00656DC8" w:rsidRDefault="00656DC8" w:rsidP="00656DC8">
                            <w:pPr>
                              <w:jc w:val="center"/>
                              <w:rPr>
                                <w:rFonts w:ascii="Arial" w:hAnsi="Arial" w:cs="Arial"/>
                                <w:sz w:val="32"/>
                                <w:szCs w:val="32"/>
                              </w:rPr>
                            </w:pPr>
                          </w:p>
                          <w:p w14:paraId="5103E68F" w14:textId="5607A6EB" w:rsidR="00656DC8" w:rsidRDefault="00656DC8" w:rsidP="00656DC8">
                            <w:pPr>
                              <w:rPr>
                                <w:rFonts w:ascii="Arial" w:hAnsi="Arial" w:cs="Arial"/>
                                <w:sz w:val="32"/>
                                <w:szCs w:val="32"/>
                              </w:rPr>
                            </w:pPr>
                            <w:r>
                              <w:rPr>
                                <w:rFonts w:ascii="Arial" w:hAnsi="Arial" w:cs="Arial"/>
                                <w:sz w:val="32"/>
                                <w:szCs w:val="32"/>
                              </w:rPr>
                              <w:t>2024 – 2025</w:t>
                            </w:r>
                          </w:p>
                          <w:p w14:paraId="70E60219" w14:textId="77777777" w:rsidR="00656DC8" w:rsidRDefault="00656DC8" w:rsidP="00656DC8">
                            <w:pPr>
                              <w:rPr>
                                <w:rFonts w:ascii="Arial" w:hAnsi="Arial" w:cs="Arial"/>
                                <w:sz w:val="32"/>
                                <w:szCs w:val="32"/>
                              </w:rPr>
                            </w:pPr>
                          </w:p>
                          <w:p w14:paraId="162EA2A1" w14:textId="2508C2E1" w:rsidR="00656DC8" w:rsidRDefault="00656DC8" w:rsidP="00656DC8">
                            <w:pPr>
                              <w:rPr>
                                <w:rFonts w:ascii="Arial" w:hAnsi="Arial" w:cs="Arial"/>
                                <w:sz w:val="32"/>
                                <w:szCs w:val="32"/>
                              </w:rPr>
                            </w:pPr>
                            <w:r>
                              <w:rPr>
                                <w:noProof/>
                                <w14:ligatures w14:val="standardContextual"/>
                              </w:rPr>
                              <w:drawing>
                                <wp:inline distT="0" distB="0" distL="0" distR="0" wp14:anchorId="5C290B47" wp14:editId="3005CBCE">
                                  <wp:extent cx="1144988" cy="1185545"/>
                                  <wp:effectExtent l="0" t="0" r="0" b="0"/>
                                  <wp:docPr id="2" name="Picture 1" descr="A logo with a drag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dragon head&#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601" cy="1213101"/>
                                          </a:xfrm>
                                          <a:prstGeom prst="rect">
                                            <a:avLst/>
                                          </a:prstGeom>
                                          <a:noFill/>
                                          <a:ln>
                                            <a:noFill/>
                                          </a:ln>
                                        </pic:spPr>
                                      </pic:pic>
                                    </a:graphicData>
                                  </a:graphic>
                                </wp:inline>
                              </w:drawing>
                            </w:r>
                          </w:p>
                          <w:p w14:paraId="1DB0D232" w14:textId="77777777" w:rsidR="00656DC8" w:rsidRDefault="00656DC8" w:rsidP="00656DC8">
                            <w:pPr>
                              <w:jc w:val="center"/>
                              <w:rPr>
                                <w:rFonts w:ascii="Arial" w:hAnsi="Arial" w:cs="Arial"/>
                                <w:sz w:val="32"/>
                                <w:szCs w:val="32"/>
                              </w:rPr>
                            </w:pPr>
                          </w:p>
                          <w:p w14:paraId="237C7E44" w14:textId="6F0FEAA1" w:rsidR="00656DC8" w:rsidRPr="00337E60" w:rsidRDefault="00656DC8" w:rsidP="00656DC8">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C0699" id="Rectangle 2" o:spid="_x0000_s1026" style="position:absolute;margin-left:381.9pt;margin-top:-1in;width:394.65pt;height:86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" fillcolor="#4f81bd" stroked="f" strokecolor="#548dd4">
                <v:fill color2="#95b3d7" o:opacity2="0" rotate="t" focus="100%" type="gradient"/>
                <v:textbox>
                  <w:txbxContent>
                    <w:p w14:paraId="195EB13E" w14:textId="77777777" w:rsidR="00656DC8" w:rsidRDefault="00656DC8" w:rsidP="00656DC8">
                      <w:pPr>
                        <w:jc w:val="center"/>
                      </w:pPr>
                    </w:p>
                    <w:p w14:paraId="60C265D2" w14:textId="77777777" w:rsidR="00656DC8" w:rsidRDefault="00656DC8" w:rsidP="00656DC8">
                      <w:pPr>
                        <w:jc w:val="center"/>
                      </w:pPr>
                    </w:p>
                    <w:p w14:paraId="1CC92260" w14:textId="77777777" w:rsidR="00656DC8" w:rsidRDefault="00656DC8" w:rsidP="00656DC8">
                      <w:pPr>
                        <w:jc w:val="center"/>
                      </w:pPr>
                    </w:p>
                    <w:p w14:paraId="6B3884BB" w14:textId="77777777" w:rsidR="00656DC8" w:rsidRDefault="00656DC8" w:rsidP="00656DC8">
                      <w:pPr>
                        <w:jc w:val="center"/>
                      </w:pPr>
                    </w:p>
                    <w:p w14:paraId="7248DB30" w14:textId="77777777" w:rsidR="00656DC8" w:rsidRDefault="00656DC8" w:rsidP="00656DC8">
                      <w:pPr>
                        <w:jc w:val="center"/>
                      </w:pPr>
                    </w:p>
                    <w:p w14:paraId="700DB7F2" w14:textId="77777777" w:rsidR="00656DC8" w:rsidRDefault="00656DC8" w:rsidP="00656DC8">
                      <w:pPr>
                        <w:jc w:val="center"/>
                      </w:pPr>
                    </w:p>
                    <w:p w14:paraId="5956B453" w14:textId="77777777" w:rsidR="00656DC8" w:rsidRDefault="00656DC8" w:rsidP="00656DC8">
                      <w:pPr>
                        <w:jc w:val="center"/>
                      </w:pPr>
                    </w:p>
                    <w:p w14:paraId="6E50C644" w14:textId="77777777" w:rsidR="00656DC8" w:rsidRDefault="00656DC8" w:rsidP="00656DC8">
                      <w:pPr>
                        <w:jc w:val="center"/>
                      </w:pPr>
                    </w:p>
                    <w:p w14:paraId="2BD3110C" w14:textId="77777777" w:rsidR="00656DC8" w:rsidRDefault="00656DC8" w:rsidP="00656DC8">
                      <w:pPr>
                        <w:jc w:val="center"/>
                      </w:pPr>
                    </w:p>
                    <w:p w14:paraId="5B41B407" w14:textId="77777777" w:rsidR="00656DC8" w:rsidRDefault="00656DC8" w:rsidP="00656DC8">
                      <w:pPr>
                        <w:jc w:val="center"/>
                      </w:pPr>
                    </w:p>
                    <w:p w14:paraId="02A45301" w14:textId="77777777" w:rsidR="00656DC8" w:rsidRDefault="00656DC8" w:rsidP="00656DC8">
                      <w:pPr>
                        <w:jc w:val="center"/>
                      </w:pPr>
                    </w:p>
                    <w:p w14:paraId="7510F466" w14:textId="77777777" w:rsidR="00656DC8" w:rsidRDefault="00656DC8" w:rsidP="00656DC8">
                      <w:pPr>
                        <w:jc w:val="center"/>
                      </w:pPr>
                    </w:p>
                    <w:p w14:paraId="267CDF40" w14:textId="77777777" w:rsidR="00656DC8" w:rsidRDefault="00656DC8" w:rsidP="00656DC8">
                      <w:pPr>
                        <w:jc w:val="center"/>
                      </w:pPr>
                    </w:p>
                    <w:p w14:paraId="1F8D5DEA" w14:textId="77777777" w:rsidR="00656DC8" w:rsidRDefault="00656DC8" w:rsidP="00656DC8">
                      <w:pPr>
                        <w:jc w:val="center"/>
                      </w:pPr>
                    </w:p>
                    <w:p w14:paraId="0D588E50" w14:textId="77777777" w:rsidR="00656DC8" w:rsidRDefault="00656DC8" w:rsidP="00656DC8">
                      <w:pPr>
                        <w:jc w:val="center"/>
                      </w:pPr>
                    </w:p>
                    <w:p w14:paraId="19583E4C" w14:textId="77777777" w:rsidR="00656DC8" w:rsidRDefault="00656DC8" w:rsidP="00656DC8">
                      <w:pPr>
                        <w:jc w:val="center"/>
                      </w:pPr>
                    </w:p>
                    <w:p w14:paraId="695ABC07" w14:textId="77777777" w:rsidR="00656DC8" w:rsidRDefault="00656DC8" w:rsidP="00656DC8">
                      <w:pPr>
                        <w:jc w:val="center"/>
                      </w:pPr>
                    </w:p>
                    <w:p w14:paraId="58EC5140" w14:textId="77777777" w:rsidR="00656DC8" w:rsidRDefault="00656DC8" w:rsidP="00656DC8">
                      <w:pPr>
                        <w:jc w:val="center"/>
                      </w:pPr>
                    </w:p>
                    <w:p w14:paraId="7CF5F5FD" w14:textId="77777777" w:rsidR="00656DC8" w:rsidRDefault="00656DC8" w:rsidP="00656DC8">
                      <w:pPr>
                        <w:jc w:val="center"/>
                      </w:pPr>
                    </w:p>
                    <w:p w14:paraId="02EAE0C7" w14:textId="77777777" w:rsidR="00656DC8" w:rsidRDefault="00656DC8" w:rsidP="00656DC8">
                      <w:pPr>
                        <w:jc w:val="center"/>
                      </w:pPr>
                    </w:p>
                    <w:p w14:paraId="07BDDB22" w14:textId="77777777" w:rsidR="00656DC8" w:rsidRDefault="00656DC8" w:rsidP="00656DC8">
                      <w:pPr>
                        <w:jc w:val="center"/>
                      </w:pPr>
                    </w:p>
                    <w:p w14:paraId="198C5A9C" w14:textId="77777777" w:rsidR="00656DC8" w:rsidRDefault="00656DC8" w:rsidP="00656DC8">
                      <w:pPr>
                        <w:jc w:val="center"/>
                      </w:pPr>
                    </w:p>
                    <w:p w14:paraId="387CC012" w14:textId="77777777" w:rsidR="00656DC8" w:rsidRDefault="00656DC8" w:rsidP="00656DC8">
                      <w:pPr>
                        <w:jc w:val="center"/>
                      </w:pPr>
                    </w:p>
                    <w:p w14:paraId="24E13FFB" w14:textId="77777777" w:rsidR="00656DC8" w:rsidRDefault="00656DC8" w:rsidP="00656DC8">
                      <w:pPr>
                        <w:jc w:val="center"/>
                      </w:pPr>
                    </w:p>
                    <w:p w14:paraId="70603C46" w14:textId="77777777" w:rsidR="00656DC8" w:rsidRDefault="00656DC8" w:rsidP="00656DC8">
                      <w:pPr>
                        <w:jc w:val="center"/>
                      </w:pPr>
                    </w:p>
                    <w:p w14:paraId="1B7642E8" w14:textId="77777777" w:rsidR="00656DC8" w:rsidRDefault="00656DC8" w:rsidP="00656DC8">
                      <w:pPr>
                        <w:jc w:val="center"/>
                        <w:rPr>
                          <w:rFonts w:ascii="Arial" w:hAnsi="Arial" w:cs="Arial"/>
                          <w:sz w:val="32"/>
                          <w:szCs w:val="32"/>
                        </w:rPr>
                      </w:pPr>
                    </w:p>
                    <w:p w14:paraId="22F18CE2" w14:textId="77777777" w:rsidR="00656DC8" w:rsidRDefault="00656DC8" w:rsidP="00656DC8">
                      <w:pPr>
                        <w:jc w:val="center"/>
                        <w:rPr>
                          <w:rFonts w:ascii="Arial" w:hAnsi="Arial" w:cs="Arial"/>
                          <w:sz w:val="32"/>
                          <w:szCs w:val="32"/>
                        </w:rPr>
                      </w:pPr>
                    </w:p>
                    <w:p w14:paraId="27B68256" w14:textId="77777777" w:rsidR="00656DC8" w:rsidRDefault="00656DC8" w:rsidP="00656DC8">
                      <w:pPr>
                        <w:jc w:val="center"/>
                        <w:rPr>
                          <w:rFonts w:ascii="Arial" w:hAnsi="Arial" w:cs="Arial"/>
                          <w:sz w:val="32"/>
                          <w:szCs w:val="32"/>
                        </w:rPr>
                      </w:pPr>
                    </w:p>
                    <w:p w14:paraId="1FB2D49E" w14:textId="77777777" w:rsidR="00656DC8" w:rsidRDefault="00656DC8" w:rsidP="00656DC8">
                      <w:pPr>
                        <w:jc w:val="center"/>
                        <w:rPr>
                          <w:rFonts w:ascii="Arial" w:hAnsi="Arial" w:cs="Arial"/>
                          <w:sz w:val="32"/>
                          <w:szCs w:val="32"/>
                        </w:rPr>
                      </w:pPr>
                    </w:p>
                    <w:p w14:paraId="2A936DCB" w14:textId="77777777" w:rsidR="00656DC8" w:rsidRDefault="00656DC8" w:rsidP="00656DC8">
                      <w:pPr>
                        <w:jc w:val="center"/>
                        <w:rPr>
                          <w:rFonts w:ascii="Arial" w:hAnsi="Arial" w:cs="Arial"/>
                          <w:sz w:val="32"/>
                          <w:szCs w:val="32"/>
                        </w:rPr>
                      </w:pPr>
                    </w:p>
                    <w:p w14:paraId="74E7C7A7" w14:textId="77777777" w:rsidR="00656DC8" w:rsidRDefault="00656DC8" w:rsidP="00656DC8">
                      <w:pPr>
                        <w:jc w:val="center"/>
                        <w:rPr>
                          <w:rFonts w:ascii="Arial" w:hAnsi="Arial" w:cs="Arial"/>
                          <w:sz w:val="32"/>
                          <w:szCs w:val="32"/>
                        </w:rPr>
                      </w:pPr>
                    </w:p>
                    <w:p w14:paraId="7AE359BC" w14:textId="77777777" w:rsidR="00656DC8" w:rsidRDefault="00656DC8" w:rsidP="00656DC8">
                      <w:pPr>
                        <w:jc w:val="center"/>
                        <w:rPr>
                          <w:rFonts w:ascii="Arial" w:hAnsi="Arial" w:cs="Arial"/>
                          <w:sz w:val="32"/>
                          <w:szCs w:val="32"/>
                        </w:rPr>
                      </w:pPr>
                    </w:p>
                    <w:p w14:paraId="7EF67C1A" w14:textId="77777777" w:rsidR="00656DC8" w:rsidRDefault="00656DC8" w:rsidP="00656DC8">
                      <w:pPr>
                        <w:jc w:val="center"/>
                        <w:rPr>
                          <w:rFonts w:ascii="Arial" w:hAnsi="Arial" w:cs="Arial"/>
                          <w:sz w:val="32"/>
                          <w:szCs w:val="32"/>
                        </w:rPr>
                      </w:pPr>
                    </w:p>
                    <w:p w14:paraId="5103E68F" w14:textId="5607A6EB" w:rsidR="00656DC8" w:rsidRDefault="00656DC8" w:rsidP="00656DC8">
                      <w:pPr>
                        <w:rPr>
                          <w:rFonts w:ascii="Arial" w:hAnsi="Arial" w:cs="Arial"/>
                          <w:sz w:val="32"/>
                          <w:szCs w:val="32"/>
                        </w:rPr>
                      </w:pPr>
                      <w:r>
                        <w:rPr>
                          <w:rFonts w:ascii="Arial" w:hAnsi="Arial" w:cs="Arial"/>
                          <w:sz w:val="32"/>
                          <w:szCs w:val="32"/>
                        </w:rPr>
                        <w:t>2024 – 2025</w:t>
                      </w:r>
                    </w:p>
                    <w:p w14:paraId="70E60219" w14:textId="77777777" w:rsidR="00656DC8" w:rsidRDefault="00656DC8" w:rsidP="00656DC8">
                      <w:pPr>
                        <w:rPr>
                          <w:rFonts w:ascii="Arial" w:hAnsi="Arial" w:cs="Arial"/>
                          <w:sz w:val="32"/>
                          <w:szCs w:val="32"/>
                        </w:rPr>
                      </w:pPr>
                    </w:p>
                    <w:p w14:paraId="162EA2A1" w14:textId="2508C2E1" w:rsidR="00656DC8" w:rsidRDefault="00656DC8" w:rsidP="00656DC8">
                      <w:pPr>
                        <w:rPr>
                          <w:rFonts w:ascii="Arial" w:hAnsi="Arial" w:cs="Arial"/>
                          <w:sz w:val="32"/>
                          <w:szCs w:val="32"/>
                        </w:rPr>
                      </w:pPr>
                      <w:r>
                        <w:rPr>
                          <w:noProof/>
                          <w14:ligatures w14:val="standardContextual"/>
                        </w:rPr>
                        <w:drawing>
                          <wp:inline distT="0" distB="0" distL="0" distR="0" wp14:anchorId="5C290B47" wp14:editId="3005CBCE">
                            <wp:extent cx="1144988" cy="1185545"/>
                            <wp:effectExtent l="0" t="0" r="0" b="0"/>
                            <wp:docPr id="2" name="Picture 1" descr="A logo with a drag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dragon head&#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601" cy="1213101"/>
                                    </a:xfrm>
                                    <a:prstGeom prst="rect">
                                      <a:avLst/>
                                    </a:prstGeom>
                                    <a:noFill/>
                                    <a:ln>
                                      <a:noFill/>
                                    </a:ln>
                                  </pic:spPr>
                                </pic:pic>
                              </a:graphicData>
                            </a:graphic>
                          </wp:inline>
                        </w:drawing>
                      </w:r>
                    </w:p>
                    <w:p w14:paraId="1DB0D232" w14:textId="77777777" w:rsidR="00656DC8" w:rsidRDefault="00656DC8" w:rsidP="00656DC8">
                      <w:pPr>
                        <w:jc w:val="center"/>
                        <w:rPr>
                          <w:rFonts w:ascii="Arial" w:hAnsi="Arial" w:cs="Arial"/>
                          <w:sz w:val="32"/>
                          <w:szCs w:val="32"/>
                        </w:rPr>
                      </w:pPr>
                    </w:p>
                    <w:p w14:paraId="237C7E44" w14:textId="6F0FEAA1" w:rsidR="00656DC8" w:rsidRPr="00337E60" w:rsidRDefault="00656DC8" w:rsidP="00656DC8">
                      <w:pPr>
                        <w:jc w:val="center"/>
                        <w:rPr>
                          <w:rFonts w:ascii="Arial" w:hAnsi="Arial" w:cs="Arial"/>
                          <w:sz w:val="32"/>
                          <w:szCs w:val="32"/>
                        </w:rPr>
                      </w:pPr>
                    </w:p>
                  </w:txbxContent>
                </v:textbox>
              </v:rect>
            </w:pict>
          </mc:Fallback>
        </mc:AlternateContent>
      </w:r>
    </w:p>
    <w:p w14:paraId="0672922C" w14:textId="77777777" w:rsidR="00656DC8" w:rsidRDefault="00656DC8" w:rsidP="00656DC8">
      <w:pPr>
        <w:pStyle w:val="BodyText"/>
        <w:rPr>
          <w:rFonts w:ascii="Times New Roman"/>
          <w:sz w:val="20"/>
        </w:rPr>
      </w:pPr>
    </w:p>
    <w:p w14:paraId="745E517C" w14:textId="77777777" w:rsidR="00656DC8" w:rsidRDefault="00656DC8" w:rsidP="00656DC8">
      <w:pPr>
        <w:pStyle w:val="BodyText"/>
        <w:spacing w:before="1"/>
        <w:rPr>
          <w:rFonts w:ascii="Times New Roman"/>
          <w:sz w:val="26"/>
        </w:rPr>
      </w:pPr>
    </w:p>
    <w:p w14:paraId="61690864" w14:textId="5FC43D56" w:rsidR="00656DC8" w:rsidRDefault="00656DC8" w:rsidP="00656DC8">
      <w:pPr>
        <w:pStyle w:val="BodyText"/>
        <w:rPr>
          <w:rFonts w:ascii="Times New Roman"/>
          <w:sz w:val="20"/>
        </w:rPr>
      </w:pPr>
      <w:r w:rsidRPr="0013514E">
        <w:rPr>
          <w:rFonts w:cs="Tahoma"/>
          <w:noProof/>
          <w:color w:val="000000" w:themeColor="text1"/>
          <w:sz w:val="144"/>
          <w:lang w:val="en-GB" w:eastAsia="en-GB"/>
        </w:rPr>
        <mc:AlternateContent>
          <mc:Choice Requires="wps">
            <w:drawing>
              <wp:anchor distT="0" distB="0" distL="114300" distR="114300" simplePos="0" relativeHeight="251659264" behindDoc="0" locked="0" layoutInCell="0" allowOverlap="1" wp14:anchorId="5E816B7E" wp14:editId="79BA6D8F">
                <wp:simplePos x="0" y="0"/>
                <wp:positionH relativeFrom="page">
                  <wp:align>left</wp:align>
                </wp:positionH>
                <wp:positionV relativeFrom="page">
                  <wp:posOffset>1781092</wp:posOffset>
                </wp:positionV>
                <wp:extent cx="5772647" cy="2041166"/>
                <wp:effectExtent l="0" t="0" r="19050" b="1651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647" cy="2041166"/>
                        </a:xfrm>
                        <a:prstGeom prst="rect">
                          <a:avLst/>
                        </a:prstGeom>
                        <a:solidFill>
                          <a:srgbClr val="365F91"/>
                        </a:solidFill>
                        <a:ln w="12700">
                          <a:solidFill>
                            <a:srgbClr val="548DD4"/>
                          </a:solidFill>
                          <a:miter lim="800000"/>
                          <a:headEnd/>
                          <a:tailEnd/>
                        </a:ln>
                      </wps:spPr>
                      <wps:txbx>
                        <w:txbxContent>
                          <w:p w14:paraId="3D31AD81" w14:textId="44616DB6" w:rsidR="00656DC8" w:rsidRDefault="00656DC8" w:rsidP="00656DC8">
                            <w:pPr>
                              <w:pStyle w:val="NoSpacing"/>
                              <w:jc w:val="center"/>
                              <w:rPr>
                                <w:rFonts w:ascii="Arial" w:eastAsia="Times New Roman" w:hAnsi="Arial"/>
                                <w:b/>
                                <w:color w:val="FFFFFF"/>
                                <w:sz w:val="72"/>
                                <w:szCs w:val="72"/>
                                <w:lang w:val="en-GB"/>
                              </w:rPr>
                            </w:pPr>
                            <w:r w:rsidRPr="00360B42">
                              <w:rPr>
                                <w:rFonts w:ascii="Arial" w:eastAsia="Times New Roman" w:hAnsi="Arial"/>
                                <w:b/>
                                <w:color w:val="FFFFFF"/>
                                <w:sz w:val="16"/>
                                <w:szCs w:val="16"/>
                                <w:lang w:val="en-GB"/>
                              </w:rPr>
                              <w:br/>
                            </w:r>
                            <w:r>
                              <w:rPr>
                                <w:rFonts w:ascii="Arial" w:eastAsia="Times New Roman" w:hAnsi="Arial"/>
                                <w:b/>
                                <w:color w:val="FFFFFF"/>
                                <w:sz w:val="72"/>
                                <w:szCs w:val="72"/>
                                <w:lang w:val="en-GB"/>
                              </w:rPr>
                              <w:t xml:space="preserve"> Gypsy Roma Traveller (GRT) </w:t>
                            </w:r>
                          </w:p>
                          <w:p w14:paraId="5DC98703" w14:textId="26221AC0" w:rsidR="00656DC8" w:rsidRPr="00360B42" w:rsidRDefault="00656DC8" w:rsidP="00656DC8">
                            <w:pPr>
                              <w:pStyle w:val="NoSpacing"/>
                              <w:jc w:val="center"/>
                              <w:rPr>
                                <w:rFonts w:ascii="Cambria" w:eastAsia="Times New Roman" w:hAnsi="Cambria"/>
                                <w:color w:val="FFFFFF"/>
                                <w:sz w:val="72"/>
                                <w:szCs w:val="72"/>
                              </w:rPr>
                            </w:pPr>
                            <w:r>
                              <w:rPr>
                                <w:rFonts w:ascii="Arial" w:eastAsia="Times New Roman" w:hAnsi="Arial"/>
                                <w:b/>
                                <w:color w:val="FFFFFF"/>
                                <w:sz w:val="72"/>
                                <w:szCs w:val="72"/>
                                <w:lang w:val="en-GB"/>
                              </w:rPr>
                              <w:t>Guidance for Schools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816B7E" id="Rectangle 16" o:spid="_x0000_s1027" style="position:absolute;margin-left:0;margin-top:140.25pt;width:454.55pt;height:160.7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" o:allowincell="f" fillcolor="#365f91" strokecolor="#548dd4" strokeweight="1pt">
                <v:textbox inset="14.4pt,,14.4pt">
                  <w:txbxContent>
                    <w:p w14:paraId="3D31AD81" w14:textId="44616DB6" w:rsidR="00656DC8" w:rsidRDefault="00656DC8" w:rsidP="00656DC8">
                      <w:pPr>
                        <w:pStyle w:val="NoSpacing"/>
                        <w:jc w:val="center"/>
                        <w:rPr>
                          <w:rFonts w:ascii="Arial" w:eastAsia="Times New Roman" w:hAnsi="Arial"/>
                          <w:b/>
                          <w:color w:val="FFFFFF"/>
                          <w:sz w:val="72"/>
                          <w:szCs w:val="72"/>
                          <w:lang w:val="en-GB"/>
                        </w:rPr>
                      </w:pPr>
                      <w:r w:rsidRPr="00360B42">
                        <w:rPr>
                          <w:rFonts w:ascii="Arial" w:eastAsia="Times New Roman" w:hAnsi="Arial"/>
                          <w:b/>
                          <w:color w:val="FFFFFF"/>
                          <w:sz w:val="16"/>
                          <w:szCs w:val="16"/>
                          <w:lang w:val="en-GB"/>
                        </w:rPr>
                        <w:br/>
                      </w:r>
                      <w:r>
                        <w:rPr>
                          <w:rFonts w:ascii="Arial" w:eastAsia="Times New Roman" w:hAnsi="Arial"/>
                          <w:b/>
                          <w:color w:val="FFFFFF"/>
                          <w:sz w:val="72"/>
                          <w:szCs w:val="72"/>
                          <w:lang w:val="en-GB"/>
                        </w:rPr>
                        <w:t xml:space="preserve"> </w:t>
                      </w:r>
                      <w:r>
                        <w:rPr>
                          <w:rFonts w:ascii="Arial" w:eastAsia="Times New Roman" w:hAnsi="Arial"/>
                          <w:b/>
                          <w:color w:val="FFFFFF"/>
                          <w:sz w:val="72"/>
                          <w:szCs w:val="72"/>
                          <w:lang w:val="en-GB"/>
                        </w:rPr>
                        <w:t xml:space="preserve">Gypsy Roma Traveller (GRT) </w:t>
                      </w:r>
                    </w:p>
                    <w:p w14:paraId="5DC98703" w14:textId="26221AC0" w:rsidR="00656DC8" w:rsidRPr="00360B42" w:rsidRDefault="00656DC8" w:rsidP="00656DC8">
                      <w:pPr>
                        <w:pStyle w:val="NoSpacing"/>
                        <w:jc w:val="center"/>
                        <w:rPr>
                          <w:rFonts w:ascii="Cambria" w:eastAsia="Times New Roman" w:hAnsi="Cambria"/>
                          <w:color w:val="FFFFFF"/>
                          <w:sz w:val="72"/>
                          <w:szCs w:val="72"/>
                        </w:rPr>
                      </w:pPr>
                      <w:r>
                        <w:rPr>
                          <w:rFonts w:ascii="Arial" w:eastAsia="Times New Roman" w:hAnsi="Arial"/>
                          <w:b/>
                          <w:color w:val="FFFFFF"/>
                          <w:sz w:val="72"/>
                          <w:szCs w:val="72"/>
                          <w:lang w:val="en-GB"/>
                        </w:rPr>
                        <w:t>Guidance for Schools</w:t>
                      </w:r>
                    </w:p>
                  </w:txbxContent>
                </v:textbox>
                <w10:wrap anchorx="page" anchory="page"/>
              </v:rect>
            </w:pict>
          </mc:Fallback>
        </mc:AlternateContent>
      </w:r>
      <w:r>
        <w:rPr>
          <w:rFonts w:ascii="Arial" w:eastAsia="Times New Roman" w:hAnsi="Arial"/>
          <w:b/>
          <w:color w:val="FFFFFF"/>
          <w:sz w:val="72"/>
          <w:szCs w:val="72"/>
          <w:lang w:val="en-GB"/>
        </w:rPr>
        <w:t>Emotionally Based School</w:t>
      </w:r>
      <w:r>
        <w:rPr>
          <w:rFonts w:ascii="Arial" w:hAnsi="Arial"/>
          <w:b/>
          <w:color w:val="FFFFFF"/>
          <w:sz w:val="72"/>
          <w:szCs w:val="72"/>
        </w:rPr>
        <w:t xml:space="preserve"> Emotionally Based School</w:t>
      </w:r>
    </w:p>
    <w:p w14:paraId="1573D865" w14:textId="77777777" w:rsidR="00656DC8" w:rsidRDefault="00656DC8" w:rsidP="00656DC8">
      <w:pPr>
        <w:pStyle w:val="BodyText"/>
        <w:rPr>
          <w:rFonts w:ascii="Times New Roman"/>
          <w:sz w:val="20"/>
        </w:rPr>
      </w:pPr>
    </w:p>
    <w:p w14:paraId="18415C08" w14:textId="77777777" w:rsidR="00656DC8" w:rsidRDefault="00656DC8" w:rsidP="00656DC8">
      <w:pPr>
        <w:pStyle w:val="BodyText"/>
        <w:rPr>
          <w:rFonts w:ascii="Times New Roman"/>
          <w:sz w:val="20"/>
        </w:rPr>
      </w:pPr>
    </w:p>
    <w:p w14:paraId="1E74615F" w14:textId="77777777" w:rsidR="00656DC8" w:rsidRDefault="00656DC8" w:rsidP="00656DC8">
      <w:pPr>
        <w:pStyle w:val="BodyText"/>
        <w:rPr>
          <w:rFonts w:ascii="Times New Roman"/>
          <w:sz w:val="20"/>
        </w:rPr>
      </w:pPr>
    </w:p>
    <w:p w14:paraId="71C83168" w14:textId="77777777" w:rsidR="00656DC8" w:rsidRDefault="00656DC8" w:rsidP="00656DC8">
      <w:pPr>
        <w:pStyle w:val="BodyText"/>
        <w:rPr>
          <w:rFonts w:ascii="Times New Roman"/>
          <w:sz w:val="20"/>
        </w:rPr>
      </w:pPr>
    </w:p>
    <w:p w14:paraId="281C4FF4" w14:textId="77777777" w:rsidR="00656DC8" w:rsidRDefault="00656DC8" w:rsidP="00656DC8">
      <w:pPr>
        <w:pStyle w:val="BodyText"/>
        <w:rPr>
          <w:rFonts w:ascii="Times New Roman"/>
          <w:sz w:val="20"/>
        </w:rPr>
      </w:pPr>
    </w:p>
    <w:p w14:paraId="61341024" w14:textId="77777777" w:rsidR="00656DC8" w:rsidRDefault="00656DC8" w:rsidP="00656DC8">
      <w:pPr>
        <w:pStyle w:val="BodyText"/>
        <w:rPr>
          <w:rFonts w:ascii="Times New Roman"/>
          <w:sz w:val="20"/>
        </w:rPr>
      </w:pPr>
    </w:p>
    <w:p w14:paraId="255C2061" w14:textId="77777777" w:rsidR="00656DC8" w:rsidRDefault="00656DC8" w:rsidP="00656DC8">
      <w:pPr>
        <w:pStyle w:val="Heading2"/>
        <w:spacing w:before="290"/>
      </w:pPr>
    </w:p>
    <w:p w14:paraId="5A52E0E9" w14:textId="77777777" w:rsidR="00656DC8" w:rsidRDefault="00656DC8" w:rsidP="00656DC8">
      <w:pPr>
        <w:pStyle w:val="Heading2"/>
        <w:spacing w:before="290"/>
      </w:pPr>
    </w:p>
    <w:p w14:paraId="388B22E9" w14:textId="77777777" w:rsidR="00656DC8" w:rsidRDefault="00656DC8" w:rsidP="00656DC8">
      <w:pPr>
        <w:pStyle w:val="Heading2"/>
        <w:spacing w:before="290"/>
      </w:pPr>
    </w:p>
    <w:p w14:paraId="4CC71D6F" w14:textId="77777777" w:rsidR="00656DC8" w:rsidRDefault="00656DC8" w:rsidP="00656DC8">
      <w:pPr>
        <w:pStyle w:val="Heading2"/>
        <w:spacing w:before="290"/>
      </w:pPr>
    </w:p>
    <w:p w14:paraId="0DC10E88" w14:textId="77777777" w:rsidR="00656DC8" w:rsidRDefault="00656DC8" w:rsidP="00656DC8">
      <w:pPr>
        <w:pStyle w:val="Heading2"/>
        <w:spacing w:before="290"/>
      </w:pPr>
    </w:p>
    <w:p w14:paraId="42573DC4" w14:textId="77777777" w:rsidR="00656DC8" w:rsidRDefault="00656DC8" w:rsidP="00656DC8">
      <w:pPr>
        <w:pStyle w:val="Heading2"/>
        <w:spacing w:before="290"/>
      </w:pPr>
    </w:p>
    <w:p w14:paraId="759402BE" w14:textId="77777777" w:rsidR="00656DC8" w:rsidRDefault="00656DC8" w:rsidP="00656DC8">
      <w:pPr>
        <w:rPr>
          <w:lang w:val="en-GB"/>
        </w:rPr>
      </w:pPr>
    </w:p>
    <w:p w14:paraId="326DB09E" w14:textId="77777777" w:rsidR="00656DC8" w:rsidRDefault="00656DC8" w:rsidP="00656DC8">
      <w:pPr>
        <w:rPr>
          <w:lang w:val="en-GB"/>
        </w:rPr>
      </w:pPr>
    </w:p>
    <w:p w14:paraId="42FBF8CB" w14:textId="77777777" w:rsidR="00656DC8" w:rsidRDefault="00656DC8" w:rsidP="00656DC8">
      <w:pPr>
        <w:rPr>
          <w:lang w:val="en-GB"/>
        </w:rPr>
      </w:pPr>
    </w:p>
    <w:p w14:paraId="0D126924" w14:textId="77777777" w:rsidR="00656DC8" w:rsidRDefault="00656DC8" w:rsidP="00656DC8">
      <w:pPr>
        <w:rPr>
          <w:lang w:val="en-GB"/>
        </w:rPr>
      </w:pPr>
    </w:p>
    <w:p w14:paraId="523B6263" w14:textId="77777777" w:rsidR="00656DC8" w:rsidRPr="00656DC8" w:rsidRDefault="00656DC8" w:rsidP="00656DC8">
      <w:pPr>
        <w:rPr>
          <w:lang w:val="en-GB"/>
        </w:rPr>
      </w:pPr>
    </w:p>
    <w:p w14:paraId="27E9512F" w14:textId="77777777" w:rsidR="00656DC8" w:rsidRDefault="00656DC8" w:rsidP="00656DC8">
      <w:pPr>
        <w:pStyle w:val="BodyText"/>
        <w:rPr>
          <w:b/>
          <w:sz w:val="28"/>
        </w:rPr>
      </w:pPr>
    </w:p>
    <w:p w14:paraId="3CDC4EC4" w14:textId="77777777" w:rsidR="00656DC8" w:rsidRDefault="00656DC8" w:rsidP="00656DC8">
      <w:pPr>
        <w:pStyle w:val="BodyText"/>
        <w:rPr>
          <w:b/>
          <w:sz w:val="28"/>
        </w:rPr>
      </w:pPr>
    </w:p>
    <w:p w14:paraId="6AC6951C" w14:textId="77777777" w:rsidR="00656DC8" w:rsidRDefault="00656DC8" w:rsidP="00656DC8">
      <w:pPr>
        <w:pStyle w:val="BodyText"/>
        <w:rPr>
          <w:b/>
          <w:sz w:val="28"/>
        </w:rPr>
      </w:pPr>
    </w:p>
    <w:p w14:paraId="5F534031" w14:textId="77777777" w:rsidR="00656DC8" w:rsidRDefault="00656DC8" w:rsidP="00656DC8">
      <w:pPr>
        <w:pStyle w:val="BodyText"/>
        <w:rPr>
          <w:b/>
          <w:sz w:val="28"/>
        </w:rPr>
      </w:pPr>
    </w:p>
    <w:p w14:paraId="17D27CBB" w14:textId="77777777" w:rsidR="00656DC8" w:rsidRDefault="00656DC8" w:rsidP="00656DC8">
      <w:pPr>
        <w:pStyle w:val="BodyText"/>
        <w:spacing w:before="179"/>
        <w:ind w:left="1339"/>
      </w:pPr>
    </w:p>
    <w:p w14:paraId="05E4CFFA" w14:textId="77777777" w:rsidR="00656DC8" w:rsidRDefault="00656DC8" w:rsidP="00656DC8"/>
    <w:p w14:paraId="4C0F5658" w14:textId="77777777" w:rsidR="00656DC8" w:rsidRDefault="00656DC8" w:rsidP="00656DC8">
      <w:pPr>
        <w:rPr>
          <w:b/>
        </w:rPr>
      </w:pPr>
    </w:p>
    <w:p w14:paraId="0423D186" w14:textId="77777777" w:rsidR="00656DC8" w:rsidRDefault="00656DC8" w:rsidP="00656DC8">
      <w:pPr>
        <w:rPr>
          <w:b/>
        </w:rPr>
      </w:pPr>
    </w:p>
    <w:p w14:paraId="7403721B" w14:textId="77777777" w:rsidR="00656DC8" w:rsidRDefault="00656DC8" w:rsidP="00656DC8">
      <w:pPr>
        <w:rPr>
          <w:b/>
        </w:rPr>
      </w:pPr>
    </w:p>
    <w:p w14:paraId="18C64557" w14:textId="77777777" w:rsidR="003A0032" w:rsidRDefault="00BF5667" w:rsidP="00656DC8">
      <w:pPr>
        <w:rPr>
          <w:b/>
        </w:rPr>
      </w:pPr>
      <w:r>
        <w:rPr>
          <w:b/>
        </w:rPr>
        <w:lastRenderedPageBreak/>
        <w:t xml:space="preserve">The Gypsy Roma Traveller Service sits in the Education Directorate’s Inclusion Service Area within the Blaenau Gwent Local Authority.  The service works cross team with other areas </w:t>
      </w:r>
      <w:r w:rsidR="00BA7FFA">
        <w:rPr>
          <w:b/>
        </w:rPr>
        <w:t>including</w:t>
      </w:r>
      <w:r>
        <w:rPr>
          <w:b/>
        </w:rPr>
        <w:t xml:space="preserve"> Additional Learning Needs 0-25, Education Welfare Service, Health Promoting Schools.  In </w:t>
      </w:r>
      <w:r w:rsidR="00BA7FFA">
        <w:rPr>
          <w:b/>
        </w:rPr>
        <w:t>addition,</w:t>
      </w:r>
      <w:r>
        <w:rPr>
          <w:b/>
        </w:rPr>
        <w:t xml:space="preserve"> GRT Service also links with the Inclusive Practice Service, SenCom and GEMS.</w:t>
      </w:r>
      <w:r w:rsidR="003A0032">
        <w:rPr>
          <w:b/>
        </w:rPr>
        <w:t xml:space="preserve">  </w:t>
      </w:r>
    </w:p>
    <w:p w14:paraId="19421D32" w14:textId="77777777" w:rsidR="003A0032" w:rsidRDefault="003A0032" w:rsidP="00656DC8">
      <w:pPr>
        <w:rPr>
          <w:b/>
        </w:rPr>
      </w:pPr>
    </w:p>
    <w:p w14:paraId="2669B3E9" w14:textId="01FFF5E2" w:rsidR="00656DC8" w:rsidRDefault="003A0032" w:rsidP="00656DC8">
      <w:pPr>
        <w:rPr>
          <w:b/>
        </w:rPr>
      </w:pPr>
      <w:r>
        <w:rPr>
          <w:b/>
        </w:rPr>
        <w:t xml:space="preserve">GRT service is led by a GRT Officer and there is access to a specialist teacher where applicable. </w:t>
      </w:r>
      <w:r w:rsidR="00BF5667">
        <w:rPr>
          <w:b/>
        </w:rPr>
        <w:t xml:space="preserve"> </w:t>
      </w:r>
    </w:p>
    <w:p w14:paraId="79FFFA72" w14:textId="77777777" w:rsidR="00BF5667" w:rsidRDefault="00BF5667" w:rsidP="00656DC8">
      <w:pPr>
        <w:rPr>
          <w:b/>
        </w:rPr>
      </w:pPr>
    </w:p>
    <w:p w14:paraId="35228826" w14:textId="77777777" w:rsidR="00BF5667" w:rsidRDefault="00BF5667" w:rsidP="00656DC8">
      <w:pPr>
        <w:rPr>
          <w:b/>
        </w:rPr>
      </w:pPr>
    </w:p>
    <w:p w14:paraId="3B7D5BD2" w14:textId="433D6C1F" w:rsidR="00656DC8" w:rsidRPr="008A7E3A" w:rsidRDefault="00656DC8" w:rsidP="00656DC8">
      <w:pPr>
        <w:rPr>
          <w:rFonts w:ascii="Arial" w:hAnsi="Arial" w:cs="Arial"/>
          <w:b/>
          <w:sz w:val="24"/>
          <w:szCs w:val="24"/>
        </w:rPr>
      </w:pPr>
      <w:r w:rsidRPr="008A7E3A">
        <w:rPr>
          <w:rFonts w:ascii="Arial" w:hAnsi="Arial" w:cs="Arial"/>
          <w:b/>
          <w:sz w:val="24"/>
          <w:szCs w:val="24"/>
        </w:rPr>
        <w:t>AIM</w:t>
      </w:r>
    </w:p>
    <w:p w14:paraId="5338549D" w14:textId="13C747C9" w:rsidR="00656DC8" w:rsidRPr="008A7E3A" w:rsidRDefault="00656DC8" w:rsidP="00656DC8">
      <w:pPr>
        <w:rPr>
          <w:rFonts w:ascii="Arial" w:hAnsi="Arial" w:cs="Arial"/>
          <w:sz w:val="24"/>
          <w:szCs w:val="24"/>
        </w:rPr>
      </w:pPr>
      <w:r w:rsidRPr="008A7E3A">
        <w:rPr>
          <w:rFonts w:ascii="Arial" w:hAnsi="Arial" w:cs="Arial"/>
          <w:sz w:val="24"/>
          <w:szCs w:val="24"/>
        </w:rPr>
        <w:t>This</w:t>
      </w:r>
      <w:r w:rsidR="008A7E3A">
        <w:rPr>
          <w:rFonts w:ascii="Arial" w:hAnsi="Arial" w:cs="Arial"/>
          <w:sz w:val="24"/>
          <w:szCs w:val="24"/>
        </w:rPr>
        <w:t xml:space="preserve"> guidance is intended</w:t>
      </w:r>
      <w:r w:rsidRPr="008A7E3A">
        <w:rPr>
          <w:rFonts w:ascii="Arial" w:hAnsi="Arial" w:cs="Arial"/>
          <w:sz w:val="24"/>
          <w:szCs w:val="24"/>
        </w:rPr>
        <w:t xml:space="preserve"> to support </w:t>
      </w:r>
      <w:r w:rsidR="008A7E3A">
        <w:rPr>
          <w:rFonts w:ascii="Arial" w:hAnsi="Arial" w:cs="Arial"/>
          <w:sz w:val="24"/>
          <w:szCs w:val="24"/>
        </w:rPr>
        <w:t xml:space="preserve">our schools in Blaenau Gwent </w:t>
      </w:r>
      <w:r w:rsidRPr="008A7E3A">
        <w:rPr>
          <w:rFonts w:ascii="Arial" w:hAnsi="Arial" w:cs="Arial"/>
          <w:sz w:val="24"/>
          <w:szCs w:val="24"/>
        </w:rPr>
        <w:t>in</w:t>
      </w:r>
      <w:r w:rsidR="008A7E3A">
        <w:rPr>
          <w:rFonts w:ascii="Arial" w:hAnsi="Arial" w:cs="Arial"/>
          <w:sz w:val="24"/>
          <w:szCs w:val="24"/>
        </w:rPr>
        <w:t xml:space="preserve"> exercising their duty to</w:t>
      </w:r>
      <w:r w:rsidRPr="008A7E3A">
        <w:rPr>
          <w:rFonts w:ascii="Arial" w:hAnsi="Arial" w:cs="Arial"/>
          <w:sz w:val="24"/>
          <w:szCs w:val="24"/>
        </w:rPr>
        <w:t xml:space="preserve"> meet the needs of </w:t>
      </w:r>
      <w:r w:rsidR="008A7E3A">
        <w:rPr>
          <w:rFonts w:ascii="Arial" w:hAnsi="Arial" w:cs="Arial"/>
          <w:sz w:val="24"/>
          <w:szCs w:val="24"/>
        </w:rPr>
        <w:t>children and young people</w:t>
      </w:r>
      <w:r w:rsidRPr="008A7E3A">
        <w:rPr>
          <w:rFonts w:ascii="Arial" w:hAnsi="Arial" w:cs="Arial"/>
          <w:sz w:val="24"/>
          <w:szCs w:val="24"/>
        </w:rPr>
        <w:t xml:space="preserve"> from Gypsy, Roma and Traveller</w:t>
      </w:r>
      <w:r w:rsidR="0057291F">
        <w:rPr>
          <w:rFonts w:ascii="Arial" w:hAnsi="Arial" w:cs="Arial"/>
          <w:sz w:val="24"/>
          <w:szCs w:val="24"/>
        </w:rPr>
        <w:t xml:space="preserve"> (GRT)</w:t>
      </w:r>
      <w:r w:rsidRPr="008A7E3A">
        <w:rPr>
          <w:rFonts w:ascii="Arial" w:hAnsi="Arial" w:cs="Arial"/>
          <w:sz w:val="24"/>
          <w:szCs w:val="24"/>
        </w:rPr>
        <w:t xml:space="preserve"> communities</w:t>
      </w:r>
      <w:r w:rsidR="008A7E3A">
        <w:rPr>
          <w:rFonts w:ascii="Arial" w:hAnsi="Arial" w:cs="Arial"/>
          <w:sz w:val="24"/>
          <w:szCs w:val="24"/>
        </w:rPr>
        <w:t>.</w:t>
      </w:r>
      <w:r w:rsidRPr="008A7E3A">
        <w:rPr>
          <w:rFonts w:ascii="Arial" w:hAnsi="Arial" w:cs="Arial"/>
          <w:sz w:val="24"/>
          <w:szCs w:val="24"/>
        </w:rPr>
        <w:t xml:space="preserve"> </w:t>
      </w:r>
      <w:r w:rsidR="008A7E3A">
        <w:rPr>
          <w:rFonts w:ascii="Arial" w:hAnsi="Arial" w:cs="Arial"/>
          <w:sz w:val="24"/>
          <w:szCs w:val="24"/>
        </w:rPr>
        <w:t>The document</w:t>
      </w:r>
      <w:r w:rsidRPr="008A7E3A">
        <w:rPr>
          <w:rFonts w:ascii="Arial" w:hAnsi="Arial" w:cs="Arial"/>
          <w:sz w:val="24"/>
          <w:szCs w:val="24"/>
        </w:rPr>
        <w:t xml:space="preserve"> aims to support </w:t>
      </w:r>
      <w:r w:rsidR="008A7E3A">
        <w:rPr>
          <w:rFonts w:ascii="Arial" w:hAnsi="Arial" w:cs="Arial"/>
          <w:sz w:val="24"/>
          <w:szCs w:val="24"/>
        </w:rPr>
        <w:t>p</w:t>
      </w:r>
      <w:r w:rsidRPr="008A7E3A">
        <w:rPr>
          <w:rFonts w:ascii="Arial" w:hAnsi="Arial" w:cs="Arial"/>
          <w:sz w:val="24"/>
          <w:szCs w:val="24"/>
        </w:rPr>
        <w:t>ractitioners so that they feel more confident and informed about issues that impact on Gypsy and Traveller pupi</w:t>
      </w:r>
      <w:r w:rsidR="008A7E3A">
        <w:rPr>
          <w:rFonts w:ascii="Arial" w:hAnsi="Arial" w:cs="Arial"/>
          <w:sz w:val="24"/>
          <w:szCs w:val="24"/>
        </w:rPr>
        <w:t>ls</w:t>
      </w:r>
      <w:r w:rsidRPr="008A7E3A">
        <w:rPr>
          <w:rFonts w:ascii="Arial" w:hAnsi="Arial" w:cs="Arial"/>
          <w:sz w:val="24"/>
          <w:szCs w:val="24"/>
        </w:rPr>
        <w:t xml:space="preserve"> and </w:t>
      </w:r>
      <w:r w:rsidR="008A7E3A">
        <w:rPr>
          <w:rFonts w:ascii="Arial" w:hAnsi="Arial" w:cs="Arial"/>
          <w:sz w:val="24"/>
          <w:szCs w:val="24"/>
        </w:rPr>
        <w:t xml:space="preserve">their </w:t>
      </w:r>
      <w:r w:rsidRPr="008A7E3A">
        <w:rPr>
          <w:rFonts w:ascii="Arial" w:hAnsi="Arial" w:cs="Arial"/>
          <w:sz w:val="24"/>
          <w:szCs w:val="24"/>
        </w:rPr>
        <w:t>families</w:t>
      </w:r>
      <w:r w:rsidR="00665802">
        <w:rPr>
          <w:rFonts w:ascii="Arial" w:hAnsi="Arial" w:cs="Arial"/>
          <w:sz w:val="24"/>
          <w:szCs w:val="24"/>
        </w:rPr>
        <w:t xml:space="preserve"> and therefore are able to provide support</w:t>
      </w:r>
      <w:r w:rsidR="005053DC">
        <w:rPr>
          <w:rFonts w:ascii="Arial" w:hAnsi="Arial" w:cs="Arial"/>
          <w:sz w:val="24"/>
          <w:szCs w:val="24"/>
        </w:rPr>
        <w:t xml:space="preserve"> and source additional external support where appropriate</w:t>
      </w:r>
      <w:r w:rsidRPr="008A7E3A">
        <w:rPr>
          <w:rFonts w:ascii="Arial" w:hAnsi="Arial" w:cs="Arial"/>
          <w:sz w:val="24"/>
          <w:szCs w:val="24"/>
        </w:rPr>
        <w:t xml:space="preserve">. </w:t>
      </w:r>
      <w:r w:rsidRPr="008A7E3A">
        <w:rPr>
          <w:rFonts w:ascii="Arial" w:hAnsi="Arial" w:cs="Arial"/>
          <w:sz w:val="24"/>
          <w:szCs w:val="24"/>
        </w:rPr>
        <w:br/>
      </w:r>
    </w:p>
    <w:p w14:paraId="3312F642" w14:textId="77777777" w:rsidR="00656DC8" w:rsidRPr="008A7E3A" w:rsidRDefault="00656DC8" w:rsidP="00656DC8">
      <w:pPr>
        <w:rPr>
          <w:rFonts w:ascii="Arial" w:hAnsi="Arial" w:cs="Arial"/>
          <w:b/>
          <w:sz w:val="24"/>
          <w:szCs w:val="24"/>
        </w:rPr>
      </w:pPr>
      <w:r w:rsidRPr="008A7E3A">
        <w:rPr>
          <w:rFonts w:ascii="Arial" w:hAnsi="Arial" w:cs="Arial"/>
          <w:b/>
          <w:sz w:val="24"/>
          <w:szCs w:val="24"/>
        </w:rPr>
        <w:t>Parent/Carer Education and Aspirations</w:t>
      </w:r>
    </w:p>
    <w:p w14:paraId="797E190A" w14:textId="64E08116" w:rsidR="00656DC8" w:rsidRPr="008A7E3A" w:rsidRDefault="00656DC8" w:rsidP="00656DC8">
      <w:pPr>
        <w:rPr>
          <w:rFonts w:ascii="Arial" w:hAnsi="Arial" w:cs="Arial"/>
          <w:sz w:val="24"/>
          <w:szCs w:val="24"/>
        </w:rPr>
      </w:pPr>
      <w:r w:rsidRPr="008A7E3A">
        <w:rPr>
          <w:rFonts w:ascii="Arial" w:hAnsi="Arial" w:cs="Arial"/>
          <w:sz w:val="24"/>
          <w:szCs w:val="24"/>
        </w:rPr>
        <w:t xml:space="preserve">Many Gypsy, Roma and Traveller parents have had little or no education or have had poor quality experiences, especially in secondary school. They often have </w:t>
      </w:r>
      <w:r w:rsidR="00362CE2">
        <w:rPr>
          <w:rFonts w:ascii="Arial" w:hAnsi="Arial" w:cs="Arial"/>
          <w:sz w:val="24"/>
          <w:szCs w:val="24"/>
        </w:rPr>
        <w:t>very limited</w:t>
      </w:r>
      <w:r w:rsidRPr="008A7E3A">
        <w:rPr>
          <w:rFonts w:ascii="Arial" w:hAnsi="Arial" w:cs="Arial"/>
          <w:sz w:val="24"/>
          <w:szCs w:val="24"/>
        </w:rPr>
        <w:t xml:space="preserve"> literacy skills making it difficult for them to know how best to support their children. </w:t>
      </w:r>
      <w:r w:rsidR="00362CE2">
        <w:rPr>
          <w:rFonts w:ascii="Arial" w:hAnsi="Arial" w:cs="Arial"/>
          <w:sz w:val="24"/>
          <w:szCs w:val="24"/>
        </w:rPr>
        <w:t>In addition, s</w:t>
      </w:r>
      <w:r w:rsidRPr="008A7E3A">
        <w:rPr>
          <w:rFonts w:ascii="Arial" w:hAnsi="Arial" w:cs="Arial"/>
          <w:sz w:val="24"/>
          <w:szCs w:val="24"/>
        </w:rPr>
        <w:t>ome parent</w:t>
      </w:r>
      <w:r w:rsidR="00362CE2">
        <w:rPr>
          <w:rFonts w:ascii="Arial" w:hAnsi="Arial" w:cs="Arial"/>
          <w:sz w:val="24"/>
          <w:szCs w:val="24"/>
        </w:rPr>
        <w:t>s</w:t>
      </w:r>
      <w:r w:rsidRPr="008A7E3A">
        <w:rPr>
          <w:rFonts w:ascii="Arial" w:hAnsi="Arial" w:cs="Arial"/>
          <w:sz w:val="24"/>
          <w:szCs w:val="24"/>
        </w:rPr>
        <w:t xml:space="preserve"> do not appreciate the relevance of the secondary curriculum to their children’s future and see it as undermining their own values and aspirations for their children. </w:t>
      </w:r>
    </w:p>
    <w:p w14:paraId="75939761" w14:textId="77777777" w:rsidR="00656DC8" w:rsidRPr="008A7E3A" w:rsidRDefault="00656DC8" w:rsidP="00656DC8">
      <w:pPr>
        <w:rPr>
          <w:rFonts w:ascii="Arial" w:hAnsi="Arial" w:cs="Arial"/>
          <w:b/>
          <w:sz w:val="24"/>
          <w:szCs w:val="24"/>
        </w:rPr>
      </w:pPr>
    </w:p>
    <w:p w14:paraId="3A236318" w14:textId="77777777" w:rsidR="00656DC8" w:rsidRPr="008A7E3A" w:rsidRDefault="00656DC8" w:rsidP="00656DC8">
      <w:pPr>
        <w:rPr>
          <w:rFonts w:ascii="Arial" w:hAnsi="Arial" w:cs="Arial"/>
          <w:b/>
          <w:sz w:val="24"/>
          <w:szCs w:val="24"/>
        </w:rPr>
      </w:pPr>
      <w:r w:rsidRPr="008A7E3A">
        <w:rPr>
          <w:rFonts w:ascii="Arial" w:hAnsi="Arial" w:cs="Arial"/>
          <w:b/>
          <w:sz w:val="24"/>
          <w:szCs w:val="24"/>
        </w:rPr>
        <w:t>The Experience of Racism and Social Exclusion</w:t>
      </w:r>
    </w:p>
    <w:p w14:paraId="7A9D571F" w14:textId="2BDE93DB" w:rsidR="00656DC8" w:rsidRPr="008A7E3A" w:rsidRDefault="00656DC8" w:rsidP="00656DC8">
      <w:pPr>
        <w:rPr>
          <w:rFonts w:ascii="Arial" w:hAnsi="Arial" w:cs="Arial"/>
          <w:color w:val="1F1F1F"/>
          <w:sz w:val="24"/>
          <w:szCs w:val="24"/>
          <w:shd w:val="clear" w:color="auto" w:fill="FFFFFF"/>
        </w:rPr>
      </w:pPr>
      <w:r w:rsidRPr="008A7E3A">
        <w:rPr>
          <w:rFonts w:ascii="Arial" w:hAnsi="Arial" w:cs="Arial"/>
          <w:sz w:val="24"/>
          <w:szCs w:val="24"/>
        </w:rPr>
        <w:t>Gypsy, Roma and Traveller pupils can be treated unfairly and less equally than others, often without intent and knowledge</w:t>
      </w:r>
      <w:r w:rsidR="0084535F">
        <w:rPr>
          <w:rFonts w:ascii="Arial" w:hAnsi="Arial" w:cs="Arial"/>
          <w:sz w:val="24"/>
          <w:szCs w:val="24"/>
        </w:rPr>
        <w:t xml:space="preserve"> of the culture</w:t>
      </w:r>
      <w:r w:rsidRPr="008A7E3A">
        <w:rPr>
          <w:rFonts w:ascii="Arial" w:hAnsi="Arial" w:cs="Arial"/>
          <w:sz w:val="24"/>
          <w:szCs w:val="24"/>
        </w:rPr>
        <w:t xml:space="preserve">. </w:t>
      </w:r>
      <w:r w:rsidRPr="008A7E3A">
        <w:rPr>
          <w:rFonts w:ascii="Arial" w:hAnsi="Arial" w:cs="Arial"/>
          <w:color w:val="1F1F1F"/>
          <w:sz w:val="24"/>
          <w:szCs w:val="24"/>
          <w:shd w:val="clear" w:color="auto" w:fill="FFFFFF"/>
        </w:rPr>
        <w:t>Gypsies, Roma and Travellers are protected under the Equality Act 2010</w:t>
      </w:r>
      <w:r w:rsidR="0084535F">
        <w:rPr>
          <w:rFonts w:ascii="Arial" w:hAnsi="Arial" w:cs="Arial"/>
          <w:color w:val="1F1F1F"/>
          <w:sz w:val="24"/>
          <w:szCs w:val="24"/>
          <w:shd w:val="clear" w:color="auto" w:fill="FFFFFF"/>
        </w:rPr>
        <w:t xml:space="preserve">; </w:t>
      </w:r>
      <w:r w:rsidRPr="008A7E3A">
        <w:rPr>
          <w:rFonts w:ascii="Arial" w:hAnsi="Arial" w:cs="Arial"/>
          <w:color w:val="1F1F1F"/>
          <w:sz w:val="24"/>
          <w:szCs w:val="24"/>
          <w:shd w:val="clear" w:color="auto" w:fill="FFFFFF"/>
        </w:rPr>
        <w:t xml:space="preserve">they are </w:t>
      </w:r>
      <w:r w:rsidR="0084535F">
        <w:rPr>
          <w:rFonts w:ascii="Arial" w:hAnsi="Arial" w:cs="Arial"/>
          <w:color w:val="1F1F1F"/>
          <w:sz w:val="24"/>
          <w:szCs w:val="24"/>
          <w:shd w:val="clear" w:color="auto" w:fill="FFFFFF"/>
        </w:rPr>
        <w:t xml:space="preserve">classified as a </w:t>
      </w:r>
      <w:r w:rsidRPr="008A7E3A">
        <w:rPr>
          <w:rFonts w:ascii="Arial" w:hAnsi="Arial" w:cs="Arial"/>
          <w:color w:val="1F1F1F"/>
          <w:sz w:val="24"/>
          <w:szCs w:val="24"/>
          <w:shd w:val="clear" w:color="auto" w:fill="FFFFFF"/>
        </w:rPr>
        <w:t>minority ethnic group. They are therefore protected against race discrimination. We expect all allegations of bullying and racism to be fully investigated by education settings. We also expect appropriate action to be taken to address the matter and prevent further instances from happening. Education settings are expected to record</w:t>
      </w:r>
      <w:r w:rsidR="0084535F">
        <w:rPr>
          <w:rFonts w:ascii="Arial" w:hAnsi="Arial" w:cs="Arial"/>
          <w:color w:val="1F1F1F"/>
          <w:sz w:val="24"/>
          <w:szCs w:val="24"/>
          <w:shd w:val="clear" w:color="auto" w:fill="FFFFFF"/>
        </w:rPr>
        <w:t>,</w:t>
      </w:r>
      <w:r w:rsidRPr="008A7E3A">
        <w:rPr>
          <w:rFonts w:ascii="Arial" w:hAnsi="Arial" w:cs="Arial"/>
          <w:color w:val="1F1F1F"/>
          <w:sz w:val="24"/>
          <w:szCs w:val="24"/>
          <w:shd w:val="clear" w:color="auto" w:fill="FFFFFF"/>
        </w:rPr>
        <w:t xml:space="preserve"> monitor</w:t>
      </w:r>
      <w:r w:rsidR="0084535F">
        <w:rPr>
          <w:rFonts w:ascii="Arial" w:hAnsi="Arial" w:cs="Arial"/>
          <w:color w:val="1F1F1F"/>
          <w:sz w:val="24"/>
          <w:szCs w:val="24"/>
          <w:shd w:val="clear" w:color="auto" w:fill="FFFFFF"/>
        </w:rPr>
        <w:t>, and act upon</w:t>
      </w:r>
      <w:r w:rsidRPr="008A7E3A">
        <w:rPr>
          <w:rFonts w:ascii="Arial" w:hAnsi="Arial" w:cs="Arial"/>
          <w:color w:val="1F1F1F"/>
          <w:sz w:val="24"/>
          <w:szCs w:val="24"/>
          <w:shd w:val="clear" w:color="auto" w:fill="FFFFFF"/>
        </w:rPr>
        <w:t xml:space="preserve"> all instances of bullying</w:t>
      </w:r>
      <w:r w:rsidR="0084535F">
        <w:rPr>
          <w:rFonts w:ascii="Arial" w:hAnsi="Arial" w:cs="Arial"/>
          <w:color w:val="1F1F1F"/>
          <w:sz w:val="24"/>
          <w:szCs w:val="24"/>
          <w:shd w:val="clear" w:color="auto" w:fill="FFFFFF"/>
        </w:rPr>
        <w:t xml:space="preserve"> and racism</w:t>
      </w:r>
      <w:r w:rsidRPr="008A7E3A">
        <w:rPr>
          <w:rFonts w:ascii="Arial" w:hAnsi="Arial" w:cs="Arial"/>
          <w:color w:val="1F1F1F"/>
          <w:sz w:val="24"/>
          <w:szCs w:val="24"/>
          <w:shd w:val="clear" w:color="auto" w:fill="FFFFFF"/>
        </w:rPr>
        <w:t xml:space="preserve"> within their setting</w:t>
      </w:r>
      <w:r w:rsidR="0084535F">
        <w:rPr>
          <w:rFonts w:ascii="Arial" w:hAnsi="Arial" w:cs="Arial"/>
          <w:color w:val="1F1F1F"/>
          <w:sz w:val="24"/>
          <w:szCs w:val="24"/>
          <w:shd w:val="clear" w:color="auto" w:fill="FFFFFF"/>
        </w:rPr>
        <w:t>.</w:t>
      </w:r>
    </w:p>
    <w:p w14:paraId="01244470" w14:textId="77777777" w:rsidR="00656DC8" w:rsidRPr="008A7E3A" w:rsidRDefault="00656DC8" w:rsidP="00656DC8">
      <w:pPr>
        <w:rPr>
          <w:rFonts w:ascii="Arial" w:hAnsi="Arial" w:cs="Arial"/>
          <w:b/>
          <w:sz w:val="24"/>
          <w:szCs w:val="24"/>
        </w:rPr>
      </w:pPr>
    </w:p>
    <w:p w14:paraId="6762400C" w14:textId="77777777" w:rsidR="00656DC8" w:rsidRPr="008A7E3A" w:rsidRDefault="00656DC8" w:rsidP="00656DC8">
      <w:pPr>
        <w:rPr>
          <w:rFonts w:ascii="Arial" w:hAnsi="Arial" w:cs="Arial"/>
          <w:b/>
          <w:sz w:val="24"/>
          <w:szCs w:val="24"/>
        </w:rPr>
      </w:pPr>
      <w:r w:rsidRPr="008A7E3A">
        <w:rPr>
          <w:rFonts w:ascii="Arial" w:hAnsi="Arial" w:cs="Arial"/>
          <w:b/>
          <w:sz w:val="24"/>
          <w:szCs w:val="24"/>
        </w:rPr>
        <w:t>Teacher Knowledge and Expectations</w:t>
      </w:r>
    </w:p>
    <w:p w14:paraId="3F3FF184" w14:textId="22CB7482" w:rsidR="00656DC8" w:rsidRPr="008A7E3A" w:rsidRDefault="00656DC8" w:rsidP="00656DC8">
      <w:pPr>
        <w:rPr>
          <w:rFonts w:ascii="Arial" w:hAnsi="Arial" w:cs="Arial"/>
          <w:sz w:val="24"/>
          <w:szCs w:val="24"/>
        </w:rPr>
      </w:pPr>
      <w:r w:rsidRPr="008A7E3A">
        <w:rPr>
          <w:rFonts w:ascii="Arial" w:hAnsi="Arial" w:cs="Arial"/>
          <w:sz w:val="24"/>
          <w:szCs w:val="24"/>
        </w:rPr>
        <w:t>A lack of knowledge of the</w:t>
      </w:r>
      <w:r w:rsidR="0084535F">
        <w:rPr>
          <w:rFonts w:ascii="Arial" w:hAnsi="Arial" w:cs="Arial"/>
          <w:sz w:val="24"/>
          <w:szCs w:val="24"/>
        </w:rPr>
        <w:t xml:space="preserve"> GRT</w:t>
      </w:r>
      <w:r w:rsidRPr="008A7E3A">
        <w:rPr>
          <w:rFonts w:ascii="Arial" w:hAnsi="Arial" w:cs="Arial"/>
          <w:sz w:val="24"/>
          <w:szCs w:val="24"/>
        </w:rPr>
        <w:t xml:space="preserve"> communit</w:t>
      </w:r>
      <w:r w:rsidR="0084535F">
        <w:rPr>
          <w:rFonts w:ascii="Arial" w:hAnsi="Arial" w:cs="Arial"/>
          <w:sz w:val="24"/>
          <w:szCs w:val="24"/>
        </w:rPr>
        <w:t>ies</w:t>
      </w:r>
      <w:r w:rsidRPr="008A7E3A">
        <w:rPr>
          <w:rFonts w:ascii="Arial" w:hAnsi="Arial" w:cs="Arial"/>
          <w:sz w:val="24"/>
          <w:szCs w:val="24"/>
        </w:rPr>
        <w:t>, lifestyles, cultures and languages can lead to schools being unaware that it is beneficial for pupils to see their home culture reflected in a positive way in the school curriculum and respected in school settings. Low expectations or unchallenged stereotypes can lead to Gypsy, Roma and Traveller pupils not reaching their full potential.</w:t>
      </w:r>
    </w:p>
    <w:p w14:paraId="13211C23" w14:textId="77777777" w:rsidR="00656DC8" w:rsidRPr="008A7E3A" w:rsidRDefault="00656DC8" w:rsidP="00656DC8">
      <w:pPr>
        <w:rPr>
          <w:rFonts w:ascii="Arial" w:hAnsi="Arial" w:cs="Arial"/>
          <w:b/>
          <w:sz w:val="24"/>
          <w:szCs w:val="24"/>
        </w:rPr>
      </w:pPr>
    </w:p>
    <w:p w14:paraId="7841339E" w14:textId="77777777" w:rsidR="00656DC8" w:rsidRPr="008A7E3A" w:rsidRDefault="00656DC8" w:rsidP="00656DC8">
      <w:pPr>
        <w:rPr>
          <w:rFonts w:ascii="Arial" w:hAnsi="Arial" w:cs="Arial"/>
          <w:b/>
          <w:sz w:val="24"/>
          <w:szCs w:val="24"/>
        </w:rPr>
      </w:pPr>
      <w:r w:rsidRPr="008A7E3A">
        <w:rPr>
          <w:rFonts w:ascii="Arial" w:hAnsi="Arial" w:cs="Arial"/>
          <w:b/>
          <w:sz w:val="24"/>
          <w:szCs w:val="24"/>
        </w:rPr>
        <w:t>Interrupted Educational Experience</w:t>
      </w:r>
    </w:p>
    <w:p w14:paraId="78662A7B" w14:textId="77777777" w:rsidR="00656DC8" w:rsidRPr="008A7E3A" w:rsidRDefault="00656DC8" w:rsidP="00656DC8">
      <w:pPr>
        <w:rPr>
          <w:rFonts w:ascii="Arial" w:hAnsi="Arial" w:cs="Arial"/>
          <w:sz w:val="24"/>
          <w:szCs w:val="24"/>
        </w:rPr>
      </w:pPr>
      <w:r w:rsidRPr="008A7E3A">
        <w:rPr>
          <w:rFonts w:ascii="Arial" w:hAnsi="Arial" w:cs="Arial"/>
          <w:sz w:val="24"/>
          <w:szCs w:val="24"/>
        </w:rPr>
        <w:t>Families may be working seasonally or are subject to unpredicted forced movement, hindering access to school or to a lower priority given to school attendance.</w:t>
      </w:r>
    </w:p>
    <w:p w14:paraId="0278BB15" w14:textId="77777777" w:rsidR="00656DC8" w:rsidRPr="008A7E3A" w:rsidRDefault="00656DC8" w:rsidP="00656DC8">
      <w:pPr>
        <w:rPr>
          <w:rFonts w:ascii="Arial" w:hAnsi="Arial" w:cs="Arial"/>
          <w:sz w:val="24"/>
          <w:szCs w:val="24"/>
        </w:rPr>
      </w:pPr>
    </w:p>
    <w:p w14:paraId="6CADB49F" w14:textId="4500F64C" w:rsidR="00656DC8" w:rsidRPr="008A7E3A" w:rsidRDefault="00656DC8" w:rsidP="00656DC8">
      <w:pPr>
        <w:rPr>
          <w:rFonts w:ascii="Arial" w:hAnsi="Arial" w:cs="Arial"/>
          <w:sz w:val="24"/>
          <w:szCs w:val="24"/>
        </w:rPr>
      </w:pPr>
      <w:r w:rsidRPr="008A7E3A">
        <w:rPr>
          <w:rFonts w:ascii="Arial" w:hAnsi="Arial" w:cs="Arial"/>
          <w:sz w:val="24"/>
          <w:szCs w:val="24"/>
        </w:rPr>
        <w:t xml:space="preserve">The experience of successful schools </w:t>
      </w:r>
      <w:r w:rsidR="0084535F">
        <w:rPr>
          <w:rFonts w:ascii="Arial" w:hAnsi="Arial" w:cs="Arial"/>
          <w:sz w:val="24"/>
          <w:szCs w:val="24"/>
        </w:rPr>
        <w:t xml:space="preserve">is where </w:t>
      </w:r>
      <w:r w:rsidRPr="008A7E3A">
        <w:rPr>
          <w:rFonts w:ascii="Arial" w:hAnsi="Arial" w:cs="Arial"/>
          <w:sz w:val="24"/>
          <w:szCs w:val="24"/>
        </w:rPr>
        <w:t>the following has been particularly important in supporting the engagement, inclusion and achievement of Gypsy, Roma and Traveller pupils</w:t>
      </w:r>
      <w:r w:rsidR="0084535F">
        <w:rPr>
          <w:rFonts w:ascii="Arial" w:hAnsi="Arial" w:cs="Arial"/>
          <w:sz w:val="24"/>
          <w:szCs w:val="24"/>
        </w:rPr>
        <w:t>:</w:t>
      </w:r>
    </w:p>
    <w:p w14:paraId="5EF7271B" w14:textId="77777777" w:rsidR="00656DC8" w:rsidRPr="008A7E3A" w:rsidRDefault="00656DC8" w:rsidP="00656DC8">
      <w:pPr>
        <w:rPr>
          <w:rFonts w:ascii="Arial" w:hAnsi="Arial" w:cs="Arial"/>
          <w:sz w:val="24"/>
          <w:szCs w:val="24"/>
        </w:rPr>
      </w:pPr>
    </w:p>
    <w:p w14:paraId="4AA42494" w14:textId="57A49674" w:rsidR="00656DC8" w:rsidRPr="008A7E3A" w:rsidRDefault="00656DC8" w:rsidP="00656DC8">
      <w:pPr>
        <w:ind w:left="360"/>
        <w:rPr>
          <w:rFonts w:ascii="Arial" w:hAnsi="Arial" w:cs="Arial"/>
          <w:b/>
          <w:sz w:val="24"/>
          <w:szCs w:val="24"/>
        </w:rPr>
      </w:pPr>
      <w:r w:rsidRPr="008A7E3A">
        <w:rPr>
          <w:rFonts w:ascii="Arial" w:hAnsi="Arial" w:cs="Arial"/>
          <w:b/>
          <w:sz w:val="24"/>
          <w:szCs w:val="24"/>
        </w:rPr>
        <w:lastRenderedPageBreak/>
        <w:t>Informed Leadership and an Ethos of Respect</w:t>
      </w:r>
      <w:r w:rsidRPr="008A7E3A">
        <w:rPr>
          <w:rFonts w:ascii="Arial" w:hAnsi="Arial" w:cs="Arial"/>
          <w:sz w:val="24"/>
          <w:szCs w:val="24"/>
        </w:rPr>
        <w:br/>
        <w:t xml:space="preserve">This creates a school culture in which the needs of Gypsy, Roma and Traveller pupils are effectively addressed. Head teachers, Governors and senior managers </w:t>
      </w:r>
      <w:r w:rsidR="0084535F">
        <w:rPr>
          <w:rFonts w:ascii="Arial" w:hAnsi="Arial" w:cs="Arial"/>
          <w:sz w:val="24"/>
          <w:szCs w:val="24"/>
        </w:rPr>
        <w:t>have</w:t>
      </w:r>
      <w:r w:rsidRPr="008A7E3A">
        <w:rPr>
          <w:rFonts w:ascii="Arial" w:hAnsi="Arial" w:cs="Arial"/>
          <w:sz w:val="24"/>
          <w:szCs w:val="24"/>
        </w:rPr>
        <w:t xml:space="preserve"> a clear understanding and commitment to promoting equality</w:t>
      </w:r>
      <w:r w:rsidR="0084535F">
        <w:rPr>
          <w:rFonts w:ascii="Arial" w:hAnsi="Arial" w:cs="Arial"/>
          <w:sz w:val="24"/>
          <w:szCs w:val="24"/>
        </w:rPr>
        <w:t xml:space="preserve">; </w:t>
      </w:r>
      <w:r w:rsidRPr="008A7E3A">
        <w:rPr>
          <w:rFonts w:ascii="Arial" w:hAnsi="Arial" w:cs="Arial"/>
          <w:sz w:val="24"/>
          <w:szCs w:val="24"/>
        </w:rPr>
        <w:t xml:space="preserve">the barriers facing </w:t>
      </w:r>
      <w:r w:rsidR="0084535F">
        <w:rPr>
          <w:rFonts w:ascii="Arial" w:hAnsi="Arial" w:cs="Arial"/>
          <w:sz w:val="24"/>
          <w:szCs w:val="24"/>
        </w:rPr>
        <w:t>GRT</w:t>
      </w:r>
      <w:r w:rsidRPr="008A7E3A">
        <w:rPr>
          <w:rFonts w:ascii="Arial" w:hAnsi="Arial" w:cs="Arial"/>
          <w:sz w:val="24"/>
          <w:szCs w:val="24"/>
        </w:rPr>
        <w:t xml:space="preserve"> pupils can be overcome by clear positive leadership</w:t>
      </w:r>
      <w:r w:rsidR="0084535F">
        <w:rPr>
          <w:rFonts w:ascii="Arial" w:hAnsi="Arial" w:cs="Arial"/>
          <w:sz w:val="24"/>
          <w:szCs w:val="24"/>
        </w:rPr>
        <w:t xml:space="preserve"> of the school</w:t>
      </w:r>
      <w:r w:rsidRPr="008A7E3A">
        <w:rPr>
          <w:rFonts w:ascii="Arial" w:hAnsi="Arial" w:cs="Arial"/>
          <w:sz w:val="24"/>
          <w:szCs w:val="24"/>
        </w:rPr>
        <w:t xml:space="preserve">. </w:t>
      </w:r>
      <w:r w:rsidRPr="008A7E3A">
        <w:rPr>
          <w:rFonts w:ascii="Arial" w:hAnsi="Arial" w:cs="Arial"/>
          <w:sz w:val="24"/>
          <w:szCs w:val="24"/>
        </w:rPr>
        <w:br/>
      </w:r>
    </w:p>
    <w:p w14:paraId="161C1F94" w14:textId="77777777" w:rsidR="00656DC8" w:rsidRPr="008A7E3A" w:rsidRDefault="00656DC8" w:rsidP="00656DC8">
      <w:pPr>
        <w:ind w:left="360"/>
        <w:rPr>
          <w:rFonts w:ascii="Arial" w:hAnsi="Arial" w:cs="Arial"/>
          <w:b/>
          <w:sz w:val="24"/>
          <w:szCs w:val="24"/>
        </w:rPr>
      </w:pPr>
      <w:r w:rsidRPr="008A7E3A">
        <w:rPr>
          <w:rFonts w:ascii="Arial" w:hAnsi="Arial" w:cs="Arial"/>
          <w:b/>
          <w:sz w:val="24"/>
          <w:szCs w:val="24"/>
        </w:rPr>
        <w:t xml:space="preserve">Training </w:t>
      </w:r>
    </w:p>
    <w:p w14:paraId="0515F42D" w14:textId="24FA73A8" w:rsidR="0093413B" w:rsidRDefault="00656DC8" w:rsidP="00656DC8">
      <w:pPr>
        <w:ind w:left="360"/>
        <w:rPr>
          <w:rFonts w:ascii="Arial" w:hAnsi="Arial" w:cs="Arial"/>
          <w:sz w:val="24"/>
          <w:szCs w:val="24"/>
        </w:rPr>
      </w:pPr>
      <w:r w:rsidRPr="008A7E3A">
        <w:rPr>
          <w:rFonts w:ascii="Arial" w:hAnsi="Arial" w:cs="Arial"/>
          <w:sz w:val="24"/>
          <w:szCs w:val="24"/>
        </w:rPr>
        <w:t>This is essential so that the school can take collective responsibility for challenging negative stereotypes and promoting good practice. A culturally relevant curriculum is important for all pupils</w:t>
      </w:r>
      <w:r w:rsidR="004B5F99">
        <w:rPr>
          <w:rFonts w:ascii="Arial" w:hAnsi="Arial" w:cs="Arial"/>
          <w:sz w:val="24"/>
          <w:szCs w:val="24"/>
        </w:rPr>
        <w:t xml:space="preserve"> and must be seen as a whole school approach</w:t>
      </w:r>
      <w:r w:rsidRPr="008A7E3A">
        <w:rPr>
          <w:rFonts w:ascii="Arial" w:hAnsi="Arial" w:cs="Arial"/>
          <w:sz w:val="24"/>
          <w:szCs w:val="24"/>
        </w:rPr>
        <w:t>. It is particularly important for children and young people from Gypsy, Roma and Traveller backgrounds to see</w:t>
      </w:r>
      <w:r w:rsidR="004B5F99">
        <w:rPr>
          <w:rFonts w:ascii="Arial" w:hAnsi="Arial" w:cs="Arial"/>
          <w:sz w:val="24"/>
          <w:szCs w:val="24"/>
        </w:rPr>
        <w:t xml:space="preserve"> that</w:t>
      </w:r>
      <w:r w:rsidRPr="008A7E3A">
        <w:rPr>
          <w:rFonts w:ascii="Arial" w:hAnsi="Arial" w:cs="Arial"/>
          <w:sz w:val="24"/>
          <w:szCs w:val="24"/>
        </w:rPr>
        <w:t xml:space="preserve"> their culture, history, language and values </w:t>
      </w:r>
      <w:r w:rsidR="004B5F99">
        <w:rPr>
          <w:rFonts w:ascii="Arial" w:hAnsi="Arial" w:cs="Arial"/>
          <w:sz w:val="24"/>
          <w:szCs w:val="24"/>
        </w:rPr>
        <w:t xml:space="preserve">are </w:t>
      </w:r>
      <w:r w:rsidRPr="008A7E3A">
        <w:rPr>
          <w:rFonts w:ascii="Arial" w:hAnsi="Arial" w:cs="Arial"/>
          <w:sz w:val="24"/>
          <w:szCs w:val="24"/>
        </w:rPr>
        <w:t xml:space="preserve">reflected in their school experience. All schools, </w:t>
      </w:r>
      <w:r w:rsidR="0093413B">
        <w:rPr>
          <w:rFonts w:ascii="Arial" w:hAnsi="Arial" w:cs="Arial"/>
          <w:sz w:val="24"/>
          <w:szCs w:val="24"/>
        </w:rPr>
        <w:t xml:space="preserve">regardless of pupil status i.e. if </w:t>
      </w:r>
      <w:r w:rsidRPr="008A7E3A">
        <w:rPr>
          <w:rFonts w:ascii="Arial" w:hAnsi="Arial" w:cs="Arial"/>
          <w:sz w:val="24"/>
          <w:szCs w:val="24"/>
        </w:rPr>
        <w:t>Gypsy, Roma and Travellers are</w:t>
      </w:r>
      <w:r w:rsidR="0093413B">
        <w:rPr>
          <w:rFonts w:ascii="Arial" w:hAnsi="Arial" w:cs="Arial"/>
          <w:sz w:val="24"/>
          <w:szCs w:val="24"/>
        </w:rPr>
        <w:t>/are not</w:t>
      </w:r>
      <w:r w:rsidRPr="008A7E3A">
        <w:rPr>
          <w:rFonts w:ascii="Arial" w:hAnsi="Arial" w:cs="Arial"/>
          <w:sz w:val="24"/>
          <w:szCs w:val="24"/>
        </w:rPr>
        <w:t xml:space="preserve"> on roll, should have resources in classrooms and libraries which give a positive view of their culture and lifestyle</w:t>
      </w:r>
      <w:r w:rsidR="0093413B">
        <w:rPr>
          <w:rFonts w:ascii="Arial" w:hAnsi="Arial" w:cs="Arial"/>
          <w:sz w:val="24"/>
          <w:szCs w:val="24"/>
        </w:rPr>
        <w:t xml:space="preserve">. This means that schools are also prepared for any GRT arrivals. </w:t>
      </w:r>
    </w:p>
    <w:p w14:paraId="7378AE26" w14:textId="77777777" w:rsidR="0093413B" w:rsidRDefault="0093413B" w:rsidP="00656DC8">
      <w:pPr>
        <w:ind w:left="360"/>
        <w:rPr>
          <w:rFonts w:ascii="Arial" w:hAnsi="Arial" w:cs="Arial"/>
          <w:sz w:val="24"/>
          <w:szCs w:val="24"/>
        </w:rPr>
      </w:pPr>
      <w:r>
        <w:rPr>
          <w:rFonts w:ascii="Arial" w:hAnsi="Arial" w:cs="Arial"/>
          <w:sz w:val="24"/>
          <w:szCs w:val="24"/>
        </w:rPr>
        <w:t>I</w:t>
      </w:r>
      <w:r w:rsidR="00656DC8" w:rsidRPr="008A7E3A">
        <w:rPr>
          <w:rFonts w:ascii="Arial" w:hAnsi="Arial" w:cs="Arial"/>
          <w:sz w:val="24"/>
          <w:szCs w:val="24"/>
        </w:rPr>
        <w:t xml:space="preserve">f </w:t>
      </w:r>
      <w:r>
        <w:rPr>
          <w:rFonts w:ascii="Arial" w:hAnsi="Arial" w:cs="Arial"/>
          <w:sz w:val="24"/>
          <w:szCs w:val="24"/>
        </w:rPr>
        <w:t xml:space="preserve">support is required to source resources school can </w:t>
      </w:r>
      <w:r w:rsidR="00656DC8" w:rsidRPr="008A7E3A">
        <w:rPr>
          <w:rFonts w:ascii="Arial" w:hAnsi="Arial" w:cs="Arial"/>
          <w:sz w:val="24"/>
          <w:szCs w:val="24"/>
        </w:rPr>
        <w:t xml:space="preserve">contact the Gypsy, Roma and Traveller Service in Blaenau Gwent. </w:t>
      </w:r>
    </w:p>
    <w:p w14:paraId="644C3090" w14:textId="77777777" w:rsidR="006D3999" w:rsidRDefault="0093413B" w:rsidP="00656DC8">
      <w:pPr>
        <w:ind w:left="360"/>
        <w:rPr>
          <w:rFonts w:ascii="Arial" w:hAnsi="Arial" w:cs="Arial"/>
          <w:sz w:val="24"/>
          <w:szCs w:val="24"/>
        </w:rPr>
      </w:pPr>
      <w:r>
        <w:rPr>
          <w:rFonts w:ascii="Arial" w:hAnsi="Arial" w:cs="Arial"/>
          <w:sz w:val="24"/>
          <w:szCs w:val="24"/>
        </w:rPr>
        <w:t>Having resources</w:t>
      </w:r>
      <w:r w:rsidR="00656DC8" w:rsidRPr="008A7E3A">
        <w:rPr>
          <w:rFonts w:ascii="Arial" w:hAnsi="Arial" w:cs="Arial"/>
          <w:sz w:val="24"/>
          <w:szCs w:val="24"/>
        </w:rPr>
        <w:t xml:space="preserve"> adds to the quality and accuracy of knowledge for all children and young people. Schools that have developed approach</w:t>
      </w:r>
      <w:r>
        <w:rPr>
          <w:rFonts w:ascii="Arial" w:hAnsi="Arial" w:cs="Arial"/>
          <w:sz w:val="24"/>
          <w:szCs w:val="24"/>
        </w:rPr>
        <w:t>es</w:t>
      </w:r>
      <w:r w:rsidR="00656DC8" w:rsidRPr="008A7E3A">
        <w:rPr>
          <w:rFonts w:ascii="Arial" w:hAnsi="Arial" w:cs="Arial"/>
          <w:sz w:val="24"/>
          <w:szCs w:val="24"/>
        </w:rPr>
        <w:t xml:space="preserve"> </w:t>
      </w:r>
      <w:r>
        <w:rPr>
          <w:rFonts w:ascii="Arial" w:hAnsi="Arial" w:cs="Arial"/>
          <w:sz w:val="24"/>
          <w:szCs w:val="24"/>
        </w:rPr>
        <w:t>for</w:t>
      </w:r>
      <w:r w:rsidR="00656DC8" w:rsidRPr="008A7E3A">
        <w:rPr>
          <w:rFonts w:ascii="Arial" w:hAnsi="Arial" w:cs="Arial"/>
          <w:sz w:val="24"/>
          <w:szCs w:val="24"/>
        </w:rPr>
        <w:t xml:space="preserve"> induction for newly arrived pupils, which addresses their social a</w:t>
      </w:r>
      <w:r>
        <w:rPr>
          <w:rFonts w:ascii="Arial" w:hAnsi="Arial" w:cs="Arial"/>
          <w:sz w:val="24"/>
          <w:szCs w:val="24"/>
        </w:rPr>
        <w:t>s</w:t>
      </w:r>
      <w:r w:rsidR="00656DC8" w:rsidRPr="008A7E3A">
        <w:rPr>
          <w:rFonts w:ascii="Arial" w:hAnsi="Arial" w:cs="Arial"/>
          <w:sz w:val="24"/>
          <w:szCs w:val="24"/>
        </w:rPr>
        <w:t xml:space="preserve"> well as academic needs, have been most successful with Gypsy, Roma and Traveller pupils. </w:t>
      </w:r>
    </w:p>
    <w:p w14:paraId="65845932" w14:textId="77777777" w:rsidR="006D3999" w:rsidRDefault="006D3999" w:rsidP="00656DC8">
      <w:pPr>
        <w:ind w:left="360"/>
        <w:rPr>
          <w:rFonts w:ascii="Arial" w:hAnsi="Arial" w:cs="Arial"/>
          <w:sz w:val="24"/>
          <w:szCs w:val="24"/>
        </w:rPr>
      </w:pPr>
    </w:p>
    <w:p w14:paraId="4FF43420" w14:textId="49A3E640" w:rsidR="00656DC8" w:rsidRDefault="00656DC8" w:rsidP="00656DC8">
      <w:pPr>
        <w:ind w:left="360"/>
        <w:rPr>
          <w:rFonts w:ascii="Arial" w:hAnsi="Arial" w:cs="Arial"/>
          <w:sz w:val="24"/>
          <w:szCs w:val="24"/>
        </w:rPr>
      </w:pPr>
      <w:r w:rsidRPr="008A7E3A">
        <w:rPr>
          <w:rFonts w:ascii="Arial" w:hAnsi="Arial" w:cs="Arial"/>
          <w:sz w:val="24"/>
          <w:szCs w:val="24"/>
        </w:rPr>
        <w:t xml:space="preserve">Effective </w:t>
      </w:r>
      <w:r w:rsidR="006D3999">
        <w:rPr>
          <w:rFonts w:ascii="Arial" w:hAnsi="Arial" w:cs="Arial"/>
          <w:sz w:val="24"/>
          <w:szCs w:val="24"/>
        </w:rPr>
        <w:t xml:space="preserve">approaches for schools </w:t>
      </w:r>
      <w:r w:rsidRPr="008A7E3A">
        <w:rPr>
          <w:rFonts w:ascii="Arial" w:hAnsi="Arial" w:cs="Arial"/>
          <w:sz w:val="24"/>
          <w:szCs w:val="24"/>
        </w:rPr>
        <w:t>include:</w:t>
      </w:r>
    </w:p>
    <w:p w14:paraId="3DA4EA88" w14:textId="77777777" w:rsidR="006D3999" w:rsidRDefault="006D3999" w:rsidP="00656DC8">
      <w:pPr>
        <w:ind w:left="360"/>
        <w:rPr>
          <w:rFonts w:ascii="Arial" w:hAnsi="Arial" w:cs="Arial"/>
          <w:sz w:val="24"/>
          <w:szCs w:val="24"/>
        </w:rPr>
      </w:pPr>
    </w:p>
    <w:p w14:paraId="52EFBDAC" w14:textId="59B7F2AB" w:rsidR="006D3999" w:rsidRPr="008A7E3A" w:rsidRDefault="006D3999" w:rsidP="006D3999">
      <w:pPr>
        <w:widowControl/>
        <w:numPr>
          <w:ilvl w:val="0"/>
          <w:numId w:val="1"/>
        </w:numPr>
        <w:autoSpaceDE/>
        <w:autoSpaceDN/>
        <w:rPr>
          <w:rFonts w:ascii="Arial" w:hAnsi="Arial" w:cs="Arial"/>
          <w:sz w:val="24"/>
          <w:szCs w:val="24"/>
        </w:rPr>
      </w:pPr>
      <w:r w:rsidRPr="008A7E3A">
        <w:rPr>
          <w:rFonts w:ascii="Arial" w:hAnsi="Arial" w:cs="Arial"/>
          <w:sz w:val="24"/>
          <w:szCs w:val="24"/>
        </w:rPr>
        <w:t>A key named person designated for the Gypsy, Roma and Traveller</w:t>
      </w:r>
      <w:r>
        <w:rPr>
          <w:rFonts w:ascii="Arial" w:hAnsi="Arial" w:cs="Arial"/>
          <w:sz w:val="24"/>
          <w:szCs w:val="24"/>
        </w:rPr>
        <w:t>/Multilingual</w:t>
      </w:r>
      <w:r w:rsidRPr="008A7E3A">
        <w:rPr>
          <w:rFonts w:ascii="Arial" w:hAnsi="Arial" w:cs="Arial"/>
          <w:sz w:val="24"/>
          <w:szCs w:val="24"/>
        </w:rPr>
        <w:t xml:space="preserve"> pupils to contact about any issues which arise for them within or outside school.</w:t>
      </w:r>
    </w:p>
    <w:p w14:paraId="6DD8785F" w14:textId="77777777" w:rsidR="00656DC8" w:rsidRPr="008A7E3A" w:rsidRDefault="00656DC8" w:rsidP="00656DC8">
      <w:pPr>
        <w:rPr>
          <w:rFonts w:ascii="Arial" w:hAnsi="Arial" w:cs="Arial"/>
          <w:sz w:val="24"/>
          <w:szCs w:val="24"/>
        </w:rPr>
      </w:pPr>
    </w:p>
    <w:p w14:paraId="152D318C" w14:textId="629848AC" w:rsidR="00656DC8" w:rsidRDefault="00656DC8" w:rsidP="00656DC8">
      <w:pPr>
        <w:widowControl/>
        <w:numPr>
          <w:ilvl w:val="0"/>
          <w:numId w:val="7"/>
        </w:numPr>
        <w:autoSpaceDE/>
        <w:autoSpaceDN/>
        <w:rPr>
          <w:rFonts w:ascii="Arial" w:hAnsi="Arial" w:cs="Arial"/>
          <w:sz w:val="24"/>
          <w:szCs w:val="24"/>
        </w:rPr>
      </w:pPr>
      <w:r w:rsidRPr="00C415F4">
        <w:rPr>
          <w:rFonts w:ascii="Arial" w:hAnsi="Arial" w:cs="Arial"/>
          <w:sz w:val="24"/>
          <w:szCs w:val="24"/>
        </w:rPr>
        <w:t>Head</w:t>
      </w:r>
      <w:r w:rsidR="001814FD">
        <w:rPr>
          <w:rFonts w:ascii="Arial" w:hAnsi="Arial" w:cs="Arial"/>
          <w:sz w:val="24"/>
          <w:szCs w:val="24"/>
        </w:rPr>
        <w:t>t</w:t>
      </w:r>
      <w:r w:rsidRPr="00C415F4">
        <w:rPr>
          <w:rFonts w:ascii="Arial" w:hAnsi="Arial" w:cs="Arial"/>
          <w:sz w:val="24"/>
          <w:szCs w:val="24"/>
        </w:rPr>
        <w:t>eachers</w:t>
      </w:r>
      <w:r w:rsidR="00757284">
        <w:rPr>
          <w:rFonts w:ascii="Arial" w:hAnsi="Arial" w:cs="Arial"/>
          <w:sz w:val="24"/>
          <w:szCs w:val="24"/>
        </w:rPr>
        <w:t>/GRT, ML link</w:t>
      </w:r>
      <w:r w:rsidRPr="00C415F4">
        <w:rPr>
          <w:rFonts w:ascii="Arial" w:hAnsi="Arial" w:cs="Arial"/>
          <w:sz w:val="24"/>
          <w:szCs w:val="24"/>
        </w:rPr>
        <w:t xml:space="preserve"> should contact the Gypsy, Roma and Traveller Service in Blaenau Gwent </w:t>
      </w:r>
      <w:r w:rsidR="00C415F4" w:rsidRPr="00C415F4">
        <w:rPr>
          <w:rFonts w:ascii="Arial" w:hAnsi="Arial" w:cs="Arial"/>
          <w:sz w:val="24"/>
          <w:szCs w:val="24"/>
        </w:rPr>
        <w:t>to ensure</w:t>
      </w:r>
      <w:r w:rsidRPr="00C415F4">
        <w:rPr>
          <w:rFonts w:ascii="Arial" w:hAnsi="Arial" w:cs="Arial"/>
          <w:sz w:val="24"/>
          <w:szCs w:val="24"/>
        </w:rPr>
        <w:t xml:space="preserve"> that the</w:t>
      </w:r>
      <w:r w:rsidR="00C415F4" w:rsidRPr="00C415F4">
        <w:rPr>
          <w:rFonts w:ascii="Arial" w:hAnsi="Arial" w:cs="Arial"/>
          <w:sz w:val="24"/>
          <w:szCs w:val="24"/>
        </w:rPr>
        <w:t xml:space="preserve"> GRT service is</w:t>
      </w:r>
      <w:r w:rsidRPr="00C415F4">
        <w:rPr>
          <w:rFonts w:ascii="Arial" w:hAnsi="Arial" w:cs="Arial"/>
          <w:sz w:val="24"/>
          <w:szCs w:val="24"/>
        </w:rPr>
        <w:t xml:space="preserve"> aware of</w:t>
      </w:r>
      <w:r w:rsidR="00C415F4" w:rsidRPr="00C415F4">
        <w:rPr>
          <w:rFonts w:ascii="Arial" w:hAnsi="Arial" w:cs="Arial"/>
          <w:sz w:val="24"/>
          <w:szCs w:val="24"/>
        </w:rPr>
        <w:t xml:space="preserve"> any</w:t>
      </w:r>
      <w:r w:rsidRPr="00C415F4">
        <w:rPr>
          <w:rFonts w:ascii="Arial" w:hAnsi="Arial" w:cs="Arial"/>
          <w:sz w:val="24"/>
          <w:szCs w:val="24"/>
        </w:rPr>
        <w:t xml:space="preserve"> new arrivals</w:t>
      </w:r>
      <w:r w:rsidR="00C415F4" w:rsidRPr="00C415F4">
        <w:rPr>
          <w:rFonts w:ascii="Arial" w:hAnsi="Arial" w:cs="Arial"/>
          <w:sz w:val="24"/>
          <w:szCs w:val="24"/>
        </w:rPr>
        <w:t>. This allows for</w:t>
      </w:r>
      <w:r w:rsidRPr="00C415F4">
        <w:rPr>
          <w:rFonts w:ascii="Arial" w:hAnsi="Arial" w:cs="Arial"/>
          <w:sz w:val="24"/>
          <w:szCs w:val="24"/>
        </w:rPr>
        <w:t xml:space="preserve"> support</w:t>
      </w:r>
      <w:r w:rsidR="00C415F4" w:rsidRPr="00C415F4">
        <w:rPr>
          <w:rFonts w:ascii="Arial" w:hAnsi="Arial" w:cs="Arial"/>
          <w:sz w:val="24"/>
          <w:szCs w:val="24"/>
        </w:rPr>
        <w:t xml:space="preserve"> to</w:t>
      </w:r>
      <w:r w:rsidRPr="00C415F4">
        <w:rPr>
          <w:rFonts w:ascii="Arial" w:hAnsi="Arial" w:cs="Arial"/>
          <w:sz w:val="24"/>
          <w:szCs w:val="24"/>
        </w:rPr>
        <w:t xml:space="preserve"> families and schools</w:t>
      </w:r>
      <w:r w:rsidR="00C415F4">
        <w:rPr>
          <w:rFonts w:ascii="Arial" w:hAnsi="Arial" w:cs="Arial"/>
          <w:sz w:val="24"/>
          <w:szCs w:val="24"/>
        </w:rPr>
        <w:t xml:space="preserve"> and to develop an appropriate plan for support. </w:t>
      </w:r>
    </w:p>
    <w:p w14:paraId="75264403" w14:textId="77777777" w:rsidR="00C415F4" w:rsidRPr="00C415F4" w:rsidRDefault="00C415F4" w:rsidP="00C415F4">
      <w:pPr>
        <w:widowControl/>
        <w:autoSpaceDE/>
        <w:autoSpaceDN/>
        <w:ind w:left="720"/>
        <w:rPr>
          <w:rFonts w:ascii="Arial" w:hAnsi="Arial" w:cs="Arial"/>
          <w:sz w:val="24"/>
          <w:szCs w:val="24"/>
        </w:rPr>
      </w:pPr>
    </w:p>
    <w:p w14:paraId="01D27293" w14:textId="7D30B7CF" w:rsidR="00656DC8" w:rsidRPr="008A7E3A" w:rsidRDefault="00656DC8" w:rsidP="00656DC8">
      <w:pPr>
        <w:widowControl/>
        <w:numPr>
          <w:ilvl w:val="0"/>
          <w:numId w:val="6"/>
        </w:numPr>
        <w:autoSpaceDE/>
        <w:autoSpaceDN/>
        <w:rPr>
          <w:rFonts w:ascii="Arial" w:hAnsi="Arial" w:cs="Arial"/>
          <w:sz w:val="24"/>
          <w:szCs w:val="24"/>
        </w:rPr>
      </w:pPr>
      <w:r w:rsidRPr="008A7E3A">
        <w:rPr>
          <w:rFonts w:ascii="Arial" w:hAnsi="Arial" w:cs="Arial"/>
          <w:sz w:val="24"/>
          <w:szCs w:val="24"/>
        </w:rPr>
        <w:t xml:space="preserve">Administrative staff are welcoming to parents and pupils and sensitively offer help with filling in forms if needed, due to </w:t>
      </w:r>
      <w:r w:rsidR="006D3999">
        <w:rPr>
          <w:rFonts w:ascii="Arial" w:hAnsi="Arial" w:cs="Arial"/>
          <w:sz w:val="24"/>
          <w:szCs w:val="24"/>
        </w:rPr>
        <w:t>limited</w:t>
      </w:r>
      <w:r w:rsidRPr="008A7E3A">
        <w:rPr>
          <w:rFonts w:ascii="Arial" w:hAnsi="Arial" w:cs="Arial"/>
          <w:sz w:val="24"/>
          <w:szCs w:val="24"/>
        </w:rPr>
        <w:t xml:space="preserve"> literacy</w:t>
      </w:r>
      <w:r w:rsidR="006D3999">
        <w:rPr>
          <w:rFonts w:ascii="Arial" w:hAnsi="Arial" w:cs="Arial"/>
          <w:sz w:val="24"/>
          <w:szCs w:val="24"/>
        </w:rPr>
        <w:t xml:space="preserve"> skills</w:t>
      </w:r>
      <w:r w:rsidRPr="008A7E3A">
        <w:rPr>
          <w:rFonts w:ascii="Arial" w:hAnsi="Arial" w:cs="Arial"/>
          <w:sz w:val="24"/>
          <w:szCs w:val="24"/>
        </w:rPr>
        <w:t>.</w:t>
      </w:r>
    </w:p>
    <w:p w14:paraId="0182130D" w14:textId="77777777" w:rsidR="00656DC8" w:rsidRPr="008A7E3A" w:rsidRDefault="00656DC8" w:rsidP="00656DC8">
      <w:pPr>
        <w:rPr>
          <w:rFonts w:ascii="Arial" w:hAnsi="Arial" w:cs="Arial"/>
          <w:sz w:val="24"/>
          <w:szCs w:val="24"/>
        </w:rPr>
      </w:pPr>
    </w:p>
    <w:p w14:paraId="76217C30" w14:textId="1FF17B35" w:rsidR="00656DC8" w:rsidRPr="008A7E3A" w:rsidRDefault="00656DC8" w:rsidP="00656DC8">
      <w:pPr>
        <w:widowControl/>
        <w:numPr>
          <w:ilvl w:val="0"/>
          <w:numId w:val="1"/>
        </w:numPr>
        <w:autoSpaceDE/>
        <w:autoSpaceDN/>
        <w:rPr>
          <w:rFonts w:ascii="Arial" w:hAnsi="Arial" w:cs="Arial"/>
          <w:sz w:val="24"/>
          <w:szCs w:val="24"/>
        </w:rPr>
      </w:pPr>
      <w:r w:rsidRPr="008A7E3A">
        <w:rPr>
          <w:rFonts w:ascii="Arial" w:hAnsi="Arial" w:cs="Arial"/>
          <w:sz w:val="24"/>
          <w:szCs w:val="24"/>
        </w:rPr>
        <w:t>The Headteacher</w:t>
      </w:r>
      <w:r w:rsidR="001871BB">
        <w:rPr>
          <w:rFonts w:ascii="Arial" w:hAnsi="Arial" w:cs="Arial"/>
          <w:sz w:val="24"/>
          <w:szCs w:val="24"/>
        </w:rPr>
        <w:t>/GRT, ML link</w:t>
      </w:r>
      <w:r w:rsidRPr="008A7E3A">
        <w:rPr>
          <w:rFonts w:ascii="Arial" w:hAnsi="Arial" w:cs="Arial"/>
          <w:sz w:val="24"/>
          <w:szCs w:val="24"/>
        </w:rPr>
        <w:t xml:space="preserve"> meets parents and pupils</w:t>
      </w:r>
      <w:r w:rsidR="001871BB">
        <w:rPr>
          <w:rFonts w:ascii="Arial" w:hAnsi="Arial" w:cs="Arial"/>
          <w:sz w:val="24"/>
          <w:szCs w:val="24"/>
        </w:rPr>
        <w:t xml:space="preserve"> prior to admission</w:t>
      </w:r>
      <w:r w:rsidRPr="008A7E3A">
        <w:rPr>
          <w:rFonts w:ascii="Arial" w:hAnsi="Arial" w:cs="Arial"/>
          <w:sz w:val="24"/>
          <w:szCs w:val="24"/>
        </w:rPr>
        <w:t xml:space="preserve"> </w:t>
      </w:r>
      <w:r w:rsidR="001871BB">
        <w:rPr>
          <w:rFonts w:ascii="Arial" w:hAnsi="Arial" w:cs="Arial"/>
          <w:sz w:val="24"/>
          <w:szCs w:val="24"/>
        </w:rPr>
        <w:t xml:space="preserve">to share and discuss </w:t>
      </w:r>
      <w:r w:rsidRPr="008A7E3A">
        <w:rPr>
          <w:rFonts w:ascii="Arial" w:hAnsi="Arial" w:cs="Arial"/>
          <w:sz w:val="24"/>
          <w:szCs w:val="24"/>
        </w:rPr>
        <w:t xml:space="preserve">school policies and procedures, </w:t>
      </w:r>
      <w:r w:rsidR="001A1279">
        <w:rPr>
          <w:rFonts w:ascii="Arial" w:hAnsi="Arial" w:cs="Arial"/>
          <w:sz w:val="24"/>
          <w:szCs w:val="24"/>
        </w:rPr>
        <w:t>particularly Attendance,</w:t>
      </w:r>
      <w:r w:rsidRPr="008A7E3A">
        <w:rPr>
          <w:rFonts w:ascii="Arial" w:hAnsi="Arial" w:cs="Arial"/>
          <w:sz w:val="24"/>
          <w:szCs w:val="24"/>
        </w:rPr>
        <w:t xml:space="preserve"> </w:t>
      </w:r>
      <w:r w:rsidR="001A1279">
        <w:rPr>
          <w:rFonts w:ascii="Arial" w:hAnsi="Arial" w:cs="Arial"/>
          <w:sz w:val="24"/>
          <w:szCs w:val="24"/>
        </w:rPr>
        <w:t>H</w:t>
      </w:r>
      <w:r w:rsidRPr="008A7E3A">
        <w:rPr>
          <w:rFonts w:ascii="Arial" w:hAnsi="Arial" w:cs="Arial"/>
          <w:sz w:val="24"/>
          <w:szCs w:val="24"/>
        </w:rPr>
        <w:t xml:space="preserve">ealth and </w:t>
      </w:r>
      <w:r w:rsidR="001A1279">
        <w:rPr>
          <w:rFonts w:ascii="Arial" w:hAnsi="Arial" w:cs="Arial"/>
          <w:sz w:val="24"/>
          <w:szCs w:val="24"/>
        </w:rPr>
        <w:t>S</w:t>
      </w:r>
      <w:r w:rsidRPr="008A7E3A">
        <w:rPr>
          <w:rFonts w:ascii="Arial" w:hAnsi="Arial" w:cs="Arial"/>
          <w:sz w:val="24"/>
          <w:szCs w:val="24"/>
        </w:rPr>
        <w:t xml:space="preserve">afety, </w:t>
      </w:r>
      <w:r w:rsidR="001A1279">
        <w:rPr>
          <w:rFonts w:ascii="Arial" w:hAnsi="Arial" w:cs="Arial"/>
          <w:sz w:val="24"/>
          <w:szCs w:val="24"/>
        </w:rPr>
        <w:t>B</w:t>
      </w:r>
      <w:r w:rsidRPr="008A7E3A">
        <w:rPr>
          <w:rFonts w:ascii="Arial" w:hAnsi="Arial" w:cs="Arial"/>
          <w:sz w:val="24"/>
          <w:szCs w:val="24"/>
        </w:rPr>
        <w:t>ullying</w:t>
      </w:r>
      <w:r w:rsidR="001A1279">
        <w:rPr>
          <w:rFonts w:ascii="Arial" w:hAnsi="Arial" w:cs="Arial"/>
          <w:sz w:val="24"/>
          <w:szCs w:val="24"/>
        </w:rPr>
        <w:t xml:space="preserve">/Positive Relationships/Equality </w:t>
      </w:r>
      <w:r w:rsidRPr="008A7E3A">
        <w:rPr>
          <w:rFonts w:ascii="Arial" w:hAnsi="Arial" w:cs="Arial"/>
          <w:sz w:val="24"/>
          <w:szCs w:val="24"/>
        </w:rPr>
        <w:t>and</w:t>
      </w:r>
      <w:r w:rsidR="001871BB">
        <w:rPr>
          <w:rFonts w:ascii="Arial" w:hAnsi="Arial" w:cs="Arial"/>
          <w:sz w:val="24"/>
          <w:szCs w:val="24"/>
        </w:rPr>
        <w:t xml:space="preserve"> to</w:t>
      </w:r>
      <w:r w:rsidRPr="008A7E3A">
        <w:rPr>
          <w:rFonts w:ascii="Arial" w:hAnsi="Arial" w:cs="Arial"/>
          <w:sz w:val="24"/>
          <w:szCs w:val="24"/>
        </w:rPr>
        <w:t xml:space="preserve"> agree how the school and family will communicate</w:t>
      </w:r>
      <w:r w:rsidR="001871BB">
        <w:rPr>
          <w:rFonts w:ascii="Arial" w:hAnsi="Arial" w:cs="Arial"/>
          <w:sz w:val="24"/>
          <w:szCs w:val="24"/>
        </w:rPr>
        <w:t xml:space="preserve">.  This could include via </w:t>
      </w:r>
      <w:r w:rsidRPr="008A7E3A">
        <w:rPr>
          <w:rFonts w:ascii="Arial" w:hAnsi="Arial" w:cs="Arial"/>
          <w:sz w:val="24"/>
          <w:szCs w:val="24"/>
        </w:rPr>
        <w:t xml:space="preserve">mobile phone </w:t>
      </w:r>
      <w:r w:rsidR="001871BB">
        <w:rPr>
          <w:rFonts w:ascii="Arial" w:hAnsi="Arial" w:cs="Arial"/>
          <w:sz w:val="24"/>
          <w:szCs w:val="24"/>
        </w:rPr>
        <w:t xml:space="preserve">calls </w:t>
      </w:r>
      <w:r w:rsidRPr="008A7E3A">
        <w:rPr>
          <w:rFonts w:ascii="Arial" w:hAnsi="Arial" w:cs="Arial"/>
          <w:sz w:val="24"/>
          <w:szCs w:val="24"/>
        </w:rPr>
        <w:t xml:space="preserve">or </w:t>
      </w:r>
      <w:r w:rsidR="001871BB">
        <w:rPr>
          <w:rFonts w:ascii="Arial" w:hAnsi="Arial" w:cs="Arial"/>
          <w:sz w:val="24"/>
          <w:szCs w:val="24"/>
        </w:rPr>
        <w:t>via the</w:t>
      </w:r>
      <w:r w:rsidRPr="008A7E3A">
        <w:rPr>
          <w:rFonts w:ascii="Arial" w:hAnsi="Arial" w:cs="Arial"/>
          <w:sz w:val="24"/>
          <w:szCs w:val="24"/>
        </w:rPr>
        <w:t xml:space="preserve"> Gypsy, Roma and Traveller</w:t>
      </w:r>
      <w:r w:rsidR="001871BB">
        <w:rPr>
          <w:rFonts w:ascii="Arial" w:hAnsi="Arial" w:cs="Arial"/>
          <w:sz w:val="24"/>
          <w:szCs w:val="24"/>
        </w:rPr>
        <w:t xml:space="preserve"> (GRT)</w:t>
      </w:r>
      <w:r w:rsidRPr="008A7E3A">
        <w:rPr>
          <w:rFonts w:ascii="Arial" w:hAnsi="Arial" w:cs="Arial"/>
          <w:sz w:val="24"/>
          <w:szCs w:val="24"/>
        </w:rPr>
        <w:t xml:space="preserve"> Service.</w:t>
      </w:r>
    </w:p>
    <w:p w14:paraId="7DA6438D" w14:textId="77777777" w:rsidR="00656DC8" w:rsidRPr="008A7E3A" w:rsidRDefault="00656DC8" w:rsidP="00656DC8">
      <w:pPr>
        <w:rPr>
          <w:rFonts w:ascii="Arial" w:hAnsi="Arial" w:cs="Arial"/>
          <w:sz w:val="24"/>
          <w:szCs w:val="24"/>
        </w:rPr>
      </w:pPr>
    </w:p>
    <w:p w14:paraId="6E7A6AA3" w14:textId="0AC93116" w:rsidR="00656DC8" w:rsidRPr="008A7E3A" w:rsidRDefault="00656DC8" w:rsidP="00656DC8">
      <w:pPr>
        <w:widowControl/>
        <w:numPr>
          <w:ilvl w:val="0"/>
          <w:numId w:val="1"/>
        </w:numPr>
        <w:autoSpaceDE/>
        <w:autoSpaceDN/>
        <w:rPr>
          <w:rFonts w:ascii="Arial" w:hAnsi="Arial" w:cs="Arial"/>
          <w:sz w:val="24"/>
          <w:szCs w:val="24"/>
        </w:rPr>
      </w:pPr>
      <w:r w:rsidRPr="008A7E3A">
        <w:rPr>
          <w:rFonts w:ascii="Arial" w:hAnsi="Arial" w:cs="Arial"/>
          <w:sz w:val="24"/>
          <w:szCs w:val="24"/>
        </w:rPr>
        <w:t xml:space="preserve">Pupils are </w:t>
      </w:r>
      <w:r w:rsidR="00082231">
        <w:rPr>
          <w:rFonts w:ascii="Arial" w:hAnsi="Arial" w:cs="Arial"/>
          <w:sz w:val="24"/>
          <w:szCs w:val="24"/>
        </w:rPr>
        <w:t xml:space="preserve">allocated </w:t>
      </w:r>
      <w:r w:rsidRPr="008A7E3A">
        <w:rPr>
          <w:rFonts w:ascii="Arial" w:hAnsi="Arial" w:cs="Arial"/>
          <w:sz w:val="24"/>
          <w:szCs w:val="24"/>
        </w:rPr>
        <w:t>a buddy</w:t>
      </w:r>
      <w:r w:rsidR="00082231">
        <w:rPr>
          <w:rFonts w:ascii="Arial" w:hAnsi="Arial" w:cs="Arial"/>
          <w:sz w:val="24"/>
          <w:szCs w:val="24"/>
        </w:rPr>
        <w:t xml:space="preserve"> to support </w:t>
      </w:r>
      <w:r w:rsidRPr="008A7E3A">
        <w:rPr>
          <w:rFonts w:ascii="Arial" w:hAnsi="Arial" w:cs="Arial"/>
          <w:sz w:val="24"/>
          <w:szCs w:val="24"/>
        </w:rPr>
        <w:t>them at break times and explain school routines.</w:t>
      </w:r>
    </w:p>
    <w:p w14:paraId="6959D723" w14:textId="77777777" w:rsidR="00656DC8" w:rsidRPr="008A7E3A" w:rsidRDefault="00656DC8" w:rsidP="00656DC8">
      <w:pPr>
        <w:rPr>
          <w:rFonts w:ascii="Arial" w:hAnsi="Arial" w:cs="Arial"/>
          <w:sz w:val="24"/>
          <w:szCs w:val="24"/>
        </w:rPr>
      </w:pPr>
    </w:p>
    <w:p w14:paraId="369F5785" w14:textId="77777777" w:rsidR="00656DC8" w:rsidRPr="008A7E3A" w:rsidRDefault="00656DC8" w:rsidP="00656DC8">
      <w:pPr>
        <w:widowControl/>
        <w:numPr>
          <w:ilvl w:val="0"/>
          <w:numId w:val="1"/>
        </w:numPr>
        <w:autoSpaceDE/>
        <w:autoSpaceDN/>
        <w:rPr>
          <w:rFonts w:ascii="Arial" w:hAnsi="Arial" w:cs="Arial"/>
          <w:sz w:val="24"/>
          <w:szCs w:val="24"/>
        </w:rPr>
      </w:pPr>
      <w:r w:rsidRPr="008A7E3A">
        <w:rPr>
          <w:rFonts w:ascii="Arial" w:hAnsi="Arial" w:cs="Arial"/>
          <w:sz w:val="24"/>
          <w:szCs w:val="24"/>
        </w:rPr>
        <w:t>Pupils are paired with others in the classroom who will offer peer support for curriculum access if needed.</w:t>
      </w:r>
    </w:p>
    <w:p w14:paraId="19ED622F" w14:textId="77777777" w:rsidR="00656DC8" w:rsidRPr="008A7E3A" w:rsidRDefault="00656DC8" w:rsidP="00656DC8">
      <w:pPr>
        <w:rPr>
          <w:rFonts w:ascii="Arial" w:hAnsi="Arial" w:cs="Arial"/>
          <w:sz w:val="24"/>
          <w:szCs w:val="24"/>
        </w:rPr>
      </w:pPr>
    </w:p>
    <w:p w14:paraId="30DC6A8F" w14:textId="68F85979" w:rsidR="00656DC8" w:rsidRPr="009346BA" w:rsidRDefault="00656DC8" w:rsidP="00656DC8">
      <w:pPr>
        <w:widowControl/>
        <w:numPr>
          <w:ilvl w:val="0"/>
          <w:numId w:val="1"/>
        </w:numPr>
        <w:autoSpaceDE/>
        <w:autoSpaceDN/>
        <w:rPr>
          <w:rFonts w:ascii="Arial" w:hAnsi="Arial" w:cs="Arial"/>
          <w:sz w:val="24"/>
          <w:szCs w:val="24"/>
        </w:rPr>
      </w:pPr>
      <w:r w:rsidRPr="009346BA">
        <w:rPr>
          <w:rFonts w:ascii="Arial" w:hAnsi="Arial" w:cs="Arial"/>
          <w:sz w:val="24"/>
          <w:szCs w:val="24"/>
        </w:rPr>
        <w:t xml:space="preserve">Access to resources, materials and support service staff to ensure that the class teacher </w:t>
      </w:r>
      <w:proofErr w:type="gramStart"/>
      <w:r w:rsidRPr="009346BA">
        <w:rPr>
          <w:rFonts w:ascii="Arial" w:hAnsi="Arial" w:cs="Arial"/>
          <w:sz w:val="24"/>
          <w:szCs w:val="24"/>
        </w:rPr>
        <w:t>is able to</w:t>
      </w:r>
      <w:proofErr w:type="gramEnd"/>
      <w:r w:rsidRPr="009346BA">
        <w:rPr>
          <w:rFonts w:ascii="Arial" w:hAnsi="Arial" w:cs="Arial"/>
          <w:sz w:val="24"/>
          <w:szCs w:val="24"/>
        </w:rPr>
        <w:t xml:space="preserve"> offer the pupil access to the curriculum as soon as</w:t>
      </w:r>
      <w:r w:rsidR="00082231" w:rsidRPr="009346BA">
        <w:rPr>
          <w:rFonts w:ascii="Arial" w:hAnsi="Arial" w:cs="Arial"/>
          <w:sz w:val="24"/>
          <w:szCs w:val="24"/>
        </w:rPr>
        <w:t xml:space="preserve"> placement at school is commenced</w:t>
      </w:r>
      <w:r w:rsidRPr="009346BA">
        <w:rPr>
          <w:rFonts w:ascii="Arial" w:hAnsi="Arial" w:cs="Arial"/>
          <w:sz w:val="24"/>
          <w:szCs w:val="24"/>
        </w:rPr>
        <w:t>.</w:t>
      </w:r>
    </w:p>
    <w:p w14:paraId="12F0BB41" w14:textId="77777777" w:rsidR="00656DC8" w:rsidRPr="008A7E3A" w:rsidRDefault="00656DC8" w:rsidP="00656DC8">
      <w:pPr>
        <w:rPr>
          <w:rFonts w:ascii="Arial" w:hAnsi="Arial" w:cs="Arial"/>
          <w:sz w:val="24"/>
          <w:szCs w:val="24"/>
        </w:rPr>
      </w:pPr>
    </w:p>
    <w:p w14:paraId="384C7525" w14:textId="57194EAE" w:rsidR="00656DC8" w:rsidRPr="008A7E3A" w:rsidRDefault="00656DC8" w:rsidP="00656DC8">
      <w:pPr>
        <w:widowControl/>
        <w:numPr>
          <w:ilvl w:val="0"/>
          <w:numId w:val="1"/>
        </w:numPr>
        <w:autoSpaceDE/>
        <w:autoSpaceDN/>
        <w:rPr>
          <w:rFonts w:ascii="Arial" w:hAnsi="Arial" w:cs="Arial"/>
          <w:sz w:val="24"/>
          <w:szCs w:val="24"/>
        </w:rPr>
      </w:pPr>
      <w:r w:rsidRPr="008A7E3A">
        <w:rPr>
          <w:rFonts w:ascii="Arial" w:hAnsi="Arial" w:cs="Arial"/>
          <w:sz w:val="24"/>
          <w:szCs w:val="24"/>
        </w:rPr>
        <w:t>Staff are fully informed of the pupils’ s</w:t>
      </w:r>
      <w:r w:rsidR="00CD5C44">
        <w:rPr>
          <w:rFonts w:ascii="Arial" w:hAnsi="Arial" w:cs="Arial"/>
          <w:sz w:val="24"/>
          <w:szCs w:val="24"/>
        </w:rPr>
        <w:t>tatus</w:t>
      </w:r>
      <w:r w:rsidRPr="008A7E3A">
        <w:rPr>
          <w:rFonts w:ascii="Arial" w:hAnsi="Arial" w:cs="Arial"/>
          <w:sz w:val="24"/>
          <w:szCs w:val="24"/>
        </w:rPr>
        <w:t xml:space="preserve"> and training may be given</w:t>
      </w:r>
      <w:r w:rsidR="00CD5C44">
        <w:rPr>
          <w:rFonts w:ascii="Arial" w:hAnsi="Arial" w:cs="Arial"/>
          <w:sz w:val="24"/>
          <w:szCs w:val="24"/>
        </w:rPr>
        <w:t xml:space="preserve"> if necessary</w:t>
      </w:r>
      <w:r w:rsidRPr="008A7E3A">
        <w:rPr>
          <w:rFonts w:ascii="Arial" w:hAnsi="Arial" w:cs="Arial"/>
          <w:sz w:val="24"/>
          <w:szCs w:val="24"/>
        </w:rPr>
        <w:t xml:space="preserve">. </w:t>
      </w:r>
    </w:p>
    <w:p w14:paraId="6836DFAF" w14:textId="77777777" w:rsidR="00656DC8" w:rsidRPr="008A7E3A" w:rsidRDefault="00656DC8" w:rsidP="00656DC8">
      <w:pPr>
        <w:rPr>
          <w:rFonts w:ascii="Arial" w:hAnsi="Arial" w:cs="Arial"/>
          <w:sz w:val="24"/>
          <w:szCs w:val="24"/>
        </w:rPr>
      </w:pPr>
    </w:p>
    <w:p w14:paraId="1C303536" w14:textId="13A1B491" w:rsidR="00656DC8" w:rsidRPr="008A7E3A" w:rsidRDefault="00656DC8" w:rsidP="00656DC8">
      <w:pPr>
        <w:rPr>
          <w:rFonts w:ascii="Arial" w:hAnsi="Arial" w:cs="Arial"/>
          <w:sz w:val="24"/>
          <w:szCs w:val="24"/>
        </w:rPr>
      </w:pPr>
      <w:r w:rsidRPr="008A7E3A">
        <w:rPr>
          <w:rFonts w:ascii="Arial" w:hAnsi="Arial" w:cs="Arial"/>
          <w:sz w:val="24"/>
          <w:szCs w:val="24"/>
        </w:rPr>
        <w:t>As a result</w:t>
      </w:r>
      <w:r w:rsidR="00227840">
        <w:rPr>
          <w:rFonts w:ascii="Arial" w:hAnsi="Arial" w:cs="Arial"/>
          <w:sz w:val="24"/>
          <w:szCs w:val="24"/>
        </w:rPr>
        <w:t xml:space="preserve"> of the above approaches</w:t>
      </w:r>
      <w:r w:rsidRPr="008A7E3A">
        <w:rPr>
          <w:rFonts w:ascii="Arial" w:hAnsi="Arial" w:cs="Arial"/>
          <w:sz w:val="24"/>
          <w:szCs w:val="24"/>
        </w:rPr>
        <w:t>, an open, welcoming atmosphere is generated which affirms the pupils’ culture and respects their lifestyle</w:t>
      </w:r>
      <w:r w:rsidR="00227840">
        <w:rPr>
          <w:rFonts w:ascii="Arial" w:hAnsi="Arial" w:cs="Arial"/>
          <w:sz w:val="24"/>
          <w:szCs w:val="24"/>
        </w:rPr>
        <w:t>.</w:t>
      </w:r>
      <w:r w:rsidRPr="008A7E3A">
        <w:rPr>
          <w:rFonts w:ascii="Arial" w:hAnsi="Arial" w:cs="Arial"/>
          <w:sz w:val="24"/>
          <w:szCs w:val="24"/>
        </w:rPr>
        <w:t xml:space="preserve"> </w:t>
      </w:r>
      <w:r w:rsidR="00227840">
        <w:rPr>
          <w:rFonts w:ascii="Arial" w:hAnsi="Arial" w:cs="Arial"/>
          <w:sz w:val="24"/>
          <w:szCs w:val="24"/>
        </w:rPr>
        <w:t>As an</w:t>
      </w:r>
      <w:r w:rsidRPr="008A7E3A">
        <w:rPr>
          <w:rFonts w:ascii="Arial" w:hAnsi="Arial" w:cs="Arial"/>
          <w:sz w:val="24"/>
          <w:szCs w:val="24"/>
        </w:rPr>
        <w:t xml:space="preserve"> example, culturally reflective resources are used in the teaching and learning for pupils.</w:t>
      </w:r>
    </w:p>
    <w:p w14:paraId="00761D08" w14:textId="77777777" w:rsidR="00656DC8" w:rsidRPr="008A7E3A" w:rsidRDefault="00656DC8" w:rsidP="00656DC8">
      <w:pPr>
        <w:rPr>
          <w:rFonts w:ascii="Arial" w:hAnsi="Arial" w:cs="Arial"/>
          <w:sz w:val="24"/>
          <w:szCs w:val="24"/>
        </w:rPr>
      </w:pPr>
    </w:p>
    <w:p w14:paraId="4E44692A" w14:textId="77777777" w:rsidR="00656DC8" w:rsidRPr="008A7E3A" w:rsidRDefault="00656DC8" w:rsidP="00656DC8">
      <w:pPr>
        <w:rPr>
          <w:rFonts w:ascii="Arial" w:hAnsi="Arial" w:cs="Arial"/>
          <w:sz w:val="24"/>
          <w:szCs w:val="24"/>
        </w:rPr>
      </w:pPr>
      <w:r w:rsidRPr="008A7E3A">
        <w:rPr>
          <w:rFonts w:ascii="Arial" w:hAnsi="Arial" w:cs="Arial"/>
          <w:sz w:val="24"/>
          <w:szCs w:val="24"/>
        </w:rPr>
        <w:t xml:space="preserve">Raising the profile of race equality within the school will lead to more effective practice for all pupils and promote respect for minority ethnic groups, including Gypsy, Roma and Travellers. </w:t>
      </w:r>
    </w:p>
    <w:p w14:paraId="31833F03" w14:textId="77777777" w:rsidR="00656DC8" w:rsidRPr="008A7E3A" w:rsidRDefault="00656DC8" w:rsidP="00656DC8">
      <w:pPr>
        <w:rPr>
          <w:rFonts w:ascii="Arial" w:hAnsi="Arial" w:cs="Arial"/>
          <w:sz w:val="24"/>
          <w:szCs w:val="24"/>
        </w:rPr>
      </w:pPr>
    </w:p>
    <w:p w14:paraId="1315115C" w14:textId="27A1FD2F" w:rsidR="00656DC8" w:rsidRPr="008A7E3A" w:rsidRDefault="00656DC8" w:rsidP="00656DC8">
      <w:pPr>
        <w:rPr>
          <w:rFonts w:ascii="Arial" w:hAnsi="Arial" w:cs="Arial"/>
          <w:sz w:val="24"/>
          <w:szCs w:val="24"/>
        </w:rPr>
      </w:pPr>
      <w:r w:rsidRPr="008A7E3A">
        <w:rPr>
          <w:rFonts w:ascii="Arial" w:hAnsi="Arial" w:cs="Arial"/>
          <w:sz w:val="24"/>
          <w:szCs w:val="24"/>
        </w:rPr>
        <w:t xml:space="preserve">Providing equal educational opportunities for these pupils presents a challenge to ensure that differences in culture and lifestyle are not seen in negative terms. For example, Gypsy, Roma and Traveller pupils should not automatically be regarded as having </w:t>
      </w:r>
      <w:r w:rsidR="00792EF3">
        <w:rPr>
          <w:rFonts w:ascii="Arial" w:hAnsi="Arial" w:cs="Arial"/>
          <w:sz w:val="24"/>
          <w:szCs w:val="24"/>
        </w:rPr>
        <w:t>Additional Learning Needs (</w:t>
      </w:r>
      <w:r w:rsidRPr="008A7E3A">
        <w:rPr>
          <w:rFonts w:ascii="Arial" w:hAnsi="Arial" w:cs="Arial"/>
          <w:sz w:val="24"/>
          <w:szCs w:val="24"/>
        </w:rPr>
        <w:t>ALN</w:t>
      </w:r>
      <w:r w:rsidR="00792EF3">
        <w:rPr>
          <w:rFonts w:ascii="Arial" w:hAnsi="Arial" w:cs="Arial"/>
          <w:sz w:val="24"/>
          <w:szCs w:val="24"/>
        </w:rPr>
        <w:t>)</w:t>
      </w:r>
      <w:r w:rsidRPr="008A7E3A">
        <w:rPr>
          <w:rFonts w:ascii="Arial" w:hAnsi="Arial" w:cs="Arial"/>
          <w:sz w:val="24"/>
          <w:szCs w:val="24"/>
        </w:rPr>
        <w:t>. Many Gypsy, Roma and Traveller pupils are under achieving</w:t>
      </w:r>
      <w:r w:rsidR="00792EF3">
        <w:rPr>
          <w:rFonts w:ascii="Arial" w:hAnsi="Arial" w:cs="Arial"/>
          <w:sz w:val="24"/>
          <w:szCs w:val="24"/>
        </w:rPr>
        <w:t xml:space="preserve"> and have gaps in their learning</w:t>
      </w:r>
      <w:r w:rsidRPr="008A7E3A">
        <w:rPr>
          <w:rFonts w:ascii="Arial" w:hAnsi="Arial" w:cs="Arial"/>
          <w:sz w:val="24"/>
          <w:szCs w:val="24"/>
        </w:rPr>
        <w:t xml:space="preserve"> </w:t>
      </w:r>
      <w:r w:rsidR="009346BA">
        <w:rPr>
          <w:rFonts w:ascii="Arial" w:hAnsi="Arial" w:cs="Arial"/>
          <w:sz w:val="24"/>
          <w:szCs w:val="24"/>
        </w:rPr>
        <w:t>owing to</w:t>
      </w:r>
      <w:r w:rsidRPr="008A7E3A">
        <w:rPr>
          <w:rFonts w:ascii="Arial" w:hAnsi="Arial" w:cs="Arial"/>
          <w:sz w:val="24"/>
          <w:szCs w:val="24"/>
        </w:rPr>
        <w:t xml:space="preserve"> poor access and lack of opportunity to learn, rather than an underlying learning difficulty. </w:t>
      </w:r>
    </w:p>
    <w:p w14:paraId="2A47C3E6" w14:textId="77777777" w:rsidR="00656DC8" w:rsidRPr="008A7E3A" w:rsidRDefault="00656DC8" w:rsidP="00656DC8">
      <w:pPr>
        <w:rPr>
          <w:rFonts w:ascii="Arial" w:hAnsi="Arial" w:cs="Arial"/>
          <w:color w:val="1F1F1F"/>
          <w:sz w:val="24"/>
          <w:szCs w:val="24"/>
          <w:shd w:val="clear" w:color="auto" w:fill="FFFFFF"/>
        </w:rPr>
      </w:pPr>
    </w:p>
    <w:p w14:paraId="1E33215A" w14:textId="75F94385" w:rsidR="00656DC8" w:rsidRPr="008A7E3A" w:rsidRDefault="00656DC8" w:rsidP="00656DC8">
      <w:pPr>
        <w:rPr>
          <w:rFonts w:ascii="Arial" w:hAnsi="Arial" w:cs="Arial"/>
          <w:sz w:val="24"/>
          <w:szCs w:val="24"/>
        </w:rPr>
      </w:pPr>
      <w:r w:rsidRPr="008A7E3A">
        <w:rPr>
          <w:rFonts w:ascii="Arial" w:hAnsi="Arial" w:cs="Arial"/>
          <w:color w:val="1F1F1F"/>
          <w:sz w:val="24"/>
          <w:szCs w:val="24"/>
          <w:shd w:val="clear" w:color="auto" w:fill="FFFFFF"/>
        </w:rPr>
        <w:t>For children from EU Roma communities there can be the added challenge of language acquisition. Children may be new to the English or Welsh languages and may not have had access to formal education in their country of origin. They will therefore need support to acquire English or Welsh to enable them to access the curriculum</w:t>
      </w:r>
      <w:r w:rsidR="00BF5667">
        <w:rPr>
          <w:rFonts w:ascii="Arial" w:hAnsi="Arial" w:cs="Arial"/>
          <w:color w:val="1F1F1F"/>
          <w:sz w:val="24"/>
          <w:szCs w:val="24"/>
          <w:shd w:val="clear" w:color="auto" w:fill="FFFFFF"/>
        </w:rPr>
        <w:t xml:space="preserve">.  Support can be sought from the GEMS Gwent Education Multilingual Service for further advice and guidance. </w:t>
      </w:r>
    </w:p>
    <w:p w14:paraId="2A934886" w14:textId="77777777" w:rsidR="00656DC8" w:rsidRPr="008A7E3A" w:rsidRDefault="00656DC8" w:rsidP="00656DC8">
      <w:pPr>
        <w:tabs>
          <w:tab w:val="left" w:pos="1644"/>
        </w:tabs>
        <w:rPr>
          <w:rFonts w:ascii="Arial" w:hAnsi="Arial" w:cs="Arial"/>
          <w:b/>
          <w:sz w:val="24"/>
          <w:szCs w:val="24"/>
        </w:rPr>
      </w:pPr>
      <w:r w:rsidRPr="008A7E3A">
        <w:rPr>
          <w:rFonts w:ascii="Arial" w:hAnsi="Arial" w:cs="Arial"/>
          <w:sz w:val="24"/>
          <w:szCs w:val="24"/>
        </w:rPr>
        <w:tab/>
      </w:r>
    </w:p>
    <w:p w14:paraId="6F51F373" w14:textId="24A0EB92" w:rsidR="00656DC8" w:rsidRPr="008A7E3A" w:rsidRDefault="00656DC8" w:rsidP="00656DC8">
      <w:pPr>
        <w:rPr>
          <w:rFonts w:ascii="Arial" w:hAnsi="Arial" w:cs="Arial"/>
          <w:sz w:val="24"/>
          <w:szCs w:val="24"/>
        </w:rPr>
      </w:pPr>
      <w:r w:rsidRPr="008A7E3A">
        <w:rPr>
          <w:rFonts w:ascii="Arial" w:hAnsi="Arial" w:cs="Arial"/>
          <w:sz w:val="24"/>
          <w:szCs w:val="24"/>
        </w:rPr>
        <w:t>Involving Gypsy, Roma and Traveller carers/parents and the wider community positively and imaginatively in the life and development of the school is vital in raising aspirations and expectations. Supporting parents to be involved in the school provide</w:t>
      </w:r>
      <w:r w:rsidR="00DB1387">
        <w:rPr>
          <w:rFonts w:ascii="Arial" w:hAnsi="Arial" w:cs="Arial"/>
          <w:sz w:val="24"/>
          <w:szCs w:val="24"/>
        </w:rPr>
        <w:t>s</w:t>
      </w:r>
      <w:r w:rsidRPr="008A7E3A">
        <w:rPr>
          <w:rFonts w:ascii="Arial" w:hAnsi="Arial" w:cs="Arial"/>
          <w:sz w:val="24"/>
          <w:szCs w:val="24"/>
        </w:rPr>
        <w:t xml:space="preserve"> positive role models for all.</w:t>
      </w:r>
    </w:p>
    <w:p w14:paraId="35F57A84" w14:textId="77777777" w:rsidR="00656DC8" w:rsidRPr="008A7E3A" w:rsidRDefault="00656DC8" w:rsidP="00656DC8">
      <w:pPr>
        <w:rPr>
          <w:rFonts w:ascii="Arial" w:hAnsi="Arial" w:cs="Arial"/>
          <w:sz w:val="24"/>
          <w:szCs w:val="24"/>
        </w:rPr>
      </w:pPr>
    </w:p>
    <w:p w14:paraId="2569D79F" w14:textId="77777777" w:rsidR="00656DC8" w:rsidRPr="008A7E3A" w:rsidRDefault="00656DC8" w:rsidP="00656DC8">
      <w:pPr>
        <w:rPr>
          <w:rFonts w:ascii="Arial" w:hAnsi="Arial" w:cs="Arial"/>
          <w:b/>
          <w:sz w:val="24"/>
          <w:szCs w:val="24"/>
        </w:rPr>
      </w:pPr>
      <w:r w:rsidRPr="008A7E3A">
        <w:rPr>
          <w:rFonts w:ascii="Arial" w:hAnsi="Arial" w:cs="Arial"/>
          <w:b/>
          <w:sz w:val="24"/>
          <w:szCs w:val="24"/>
        </w:rPr>
        <w:t>Examples of Strategies Known to Encourage Regular Attendance</w:t>
      </w:r>
    </w:p>
    <w:p w14:paraId="6881B50B" w14:textId="77777777" w:rsidR="00656DC8" w:rsidRPr="008A7E3A" w:rsidRDefault="00656DC8" w:rsidP="00656DC8">
      <w:pPr>
        <w:rPr>
          <w:rFonts w:ascii="Arial" w:hAnsi="Arial" w:cs="Arial"/>
          <w:sz w:val="24"/>
          <w:szCs w:val="24"/>
        </w:rPr>
      </w:pPr>
    </w:p>
    <w:p w14:paraId="530B4F5F" w14:textId="77777777" w:rsidR="00656DC8" w:rsidRPr="008A7E3A" w:rsidRDefault="00656DC8" w:rsidP="00656DC8">
      <w:pPr>
        <w:widowControl/>
        <w:numPr>
          <w:ilvl w:val="0"/>
          <w:numId w:val="2"/>
        </w:numPr>
        <w:autoSpaceDE/>
        <w:autoSpaceDN/>
        <w:rPr>
          <w:rFonts w:ascii="Arial" w:hAnsi="Arial" w:cs="Arial"/>
          <w:sz w:val="24"/>
          <w:szCs w:val="24"/>
        </w:rPr>
      </w:pPr>
      <w:r w:rsidRPr="008A7E3A">
        <w:rPr>
          <w:rFonts w:ascii="Arial" w:hAnsi="Arial" w:cs="Arial"/>
          <w:sz w:val="24"/>
          <w:szCs w:val="24"/>
        </w:rPr>
        <w:t>First day follow up of non-attenders, which conveys the message that the pupils’ presence is valued.</w:t>
      </w:r>
    </w:p>
    <w:p w14:paraId="73F0CA52" w14:textId="77777777" w:rsidR="00656DC8" w:rsidRPr="008A7E3A" w:rsidRDefault="00656DC8" w:rsidP="00656DC8">
      <w:pPr>
        <w:rPr>
          <w:rFonts w:ascii="Arial" w:hAnsi="Arial" w:cs="Arial"/>
          <w:sz w:val="24"/>
          <w:szCs w:val="24"/>
        </w:rPr>
      </w:pPr>
    </w:p>
    <w:p w14:paraId="778EB1AF" w14:textId="77777777" w:rsidR="00656DC8" w:rsidRPr="008A7E3A" w:rsidRDefault="00656DC8" w:rsidP="00656DC8">
      <w:pPr>
        <w:widowControl/>
        <w:numPr>
          <w:ilvl w:val="0"/>
          <w:numId w:val="2"/>
        </w:numPr>
        <w:autoSpaceDE/>
        <w:autoSpaceDN/>
        <w:rPr>
          <w:rFonts w:ascii="Arial" w:hAnsi="Arial" w:cs="Arial"/>
          <w:sz w:val="24"/>
          <w:szCs w:val="24"/>
        </w:rPr>
      </w:pPr>
      <w:r w:rsidRPr="008A7E3A">
        <w:rPr>
          <w:rFonts w:ascii="Arial" w:hAnsi="Arial" w:cs="Arial"/>
          <w:sz w:val="24"/>
          <w:szCs w:val="24"/>
        </w:rPr>
        <w:t>A high level of positive contact between schools and parents.</w:t>
      </w:r>
    </w:p>
    <w:p w14:paraId="38437731" w14:textId="77777777" w:rsidR="00656DC8" w:rsidRPr="008A7E3A" w:rsidRDefault="00656DC8" w:rsidP="00656DC8">
      <w:pPr>
        <w:rPr>
          <w:rFonts w:ascii="Arial" w:hAnsi="Arial" w:cs="Arial"/>
          <w:sz w:val="24"/>
          <w:szCs w:val="24"/>
        </w:rPr>
      </w:pPr>
    </w:p>
    <w:p w14:paraId="0F406CF1" w14:textId="77777777" w:rsidR="00656DC8" w:rsidRPr="008A7E3A" w:rsidRDefault="00656DC8" w:rsidP="00656DC8">
      <w:pPr>
        <w:widowControl/>
        <w:numPr>
          <w:ilvl w:val="0"/>
          <w:numId w:val="2"/>
        </w:numPr>
        <w:autoSpaceDE/>
        <w:autoSpaceDN/>
        <w:rPr>
          <w:rFonts w:ascii="Arial" w:hAnsi="Arial" w:cs="Arial"/>
          <w:sz w:val="24"/>
          <w:szCs w:val="24"/>
        </w:rPr>
      </w:pPr>
      <w:r w:rsidRPr="008A7E3A">
        <w:rPr>
          <w:rFonts w:ascii="Arial" w:hAnsi="Arial" w:cs="Arial"/>
          <w:sz w:val="24"/>
          <w:szCs w:val="24"/>
        </w:rPr>
        <w:t>Specialist training and advice for school staff on the varied circumstances faced by pupils, encouraging sensitive responses.</w:t>
      </w:r>
    </w:p>
    <w:p w14:paraId="35A020BC" w14:textId="77777777" w:rsidR="00656DC8" w:rsidRPr="008A7E3A" w:rsidRDefault="00656DC8" w:rsidP="00656DC8">
      <w:pPr>
        <w:rPr>
          <w:rFonts w:ascii="Arial" w:hAnsi="Arial" w:cs="Arial"/>
          <w:sz w:val="24"/>
          <w:szCs w:val="24"/>
        </w:rPr>
      </w:pPr>
    </w:p>
    <w:p w14:paraId="5B149533" w14:textId="77777777" w:rsidR="00656DC8" w:rsidRPr="008A7E3A" w:rsidRDefault="00656DC8" w:rsidP="00656DC8">
      <w:pPr>
        <w:widowControl/>
        <w:numPr>
          <w:ilvl w:val="0"/>
          <w:numId w:val="2"/>
        </w:numPr>
        <w:autoSpaceDE/>
        <w:autoSpaceDN/>
        <w:rPr>
          <w:rFonts w:ascii="Arial" w:hAnsi="Arial" w:cs="Arial"/>
          <w:sz w:val="24"/>
          <w:szCs w:val="24"/>
        </w:rPr>
      </w:pPr>
      <w:r w:rsidRPr="008A7E3A">
        <w:rPr>
          <w:rFonts w:ascii="Arial" w:hAnsi="Arial" w:cs="Arial"/>
          <w:sz w:val="24"/>
          <w:szCs w:val="24"/>
        </w:rPr>
        <w:t>Study support and targeted teaching and mentoring support which create a quick experience of success.</w:t>
      </w:r>
    </w:p>
    <w:p w14:paraId="3FACBB9D" w14:textId="77777777" w:rsidR="00656DC8" w:rsidRPr="008A7E3A" w:rsidRDefault="00656DC8" w:rsidP="00656DC8">
      <w:pPr>
        <w:rPr>
          <w:rFonts w:ascii="Arial" w:hAnsi="Arial" w:cs="Arial"/>
          <w:sz w:val="24"/>
          <w:szCs w:val="24"/>
        </w:rPr>
      </w:pPr>
    </w:p>
    <w:p w14:paraId="60A65A10" w14:textId="77777777" w:rsidR="00656DC8" w:rsidRDefault="00656DC8" w:rsidP="00656DC8">
      <w:pPr>
        <w:widowControl/>
        <w:numPr>
          <w:ilvl w:val="0"/>
          <w:numId w:val="2"/>
        </w:numPr>
        <w:autoSpaceDE/>
        <w:autoSpaceDN/>
        <w:rPr>
          <w:rFonts w:ascii="Arial" w:hAnsi="Arial" w:cs="Arial"/>
          <w:sz w:val="24"/>
          <w:szCs w:val="24"/>
        </w:rPr>
      </w:pPr>
      <w:r w:rsidRPr="008A7E3A">
        <w:rPr>
          <w:rFonts w:ascii="Arial" w:hAnsi="Arial" w:cs="Arial"/>
          <w:sz w:val="24"/>
          <w:szCs w:val="24"/>
        </w:rPr>
        <w:lastRenderedPageBreak/>
        <w:t xml:space="preserve">A pastoral support system which alerts staff to potential difficulties. </w:t>
      </w:r>
    </w:p>
    <w:p w14:paraId="38B8130A" w14:textId="77777777" w:rsidR="00212403" w:rsidRDefault="00212403" w:rsidP="00212403">
      <w:pPr>
        <w:pStyle w:val="ListParagraph"/>
        <w:rPr>
          <w:rFonts w:ascii="Arial" w:hAnsi="Arial" w:cs="Arial"/>
          <w:sz w:val="24"/>
          <w:szCs w:val="24"/>
        </w:rPr>
      </w:pPr>
    </w:p>
    <w:p w14:paraId="77E8CAC6" w14:textId="77777777" w:rsidR="00212403" w:rsidRPr="008A7E3A" w:rsidRDefault="00212403" w:rsidP="00212403">
      <w:pPr>
        <w:widowControl/>
        <w:autoSpaceDE/>
        <w:autoSpaceDN/>
        <w:ind w:left="720"/>
        <w:rPr>
          <w:rFonts w:ascii="Arial" w:hAnsi="Arial" w:cs="Arial"/>
          <w:sz w:val="24"/>
          <w:szCs w:val="24"/>
        </w:rPr>
      </w:pPr>
    </w:p>
    <w:p w14:paraId="68DA0475" w14:textId="77777777" w:rsidR="00656DC8" w:rsidRPr="008A7E3A" w:rsidRDefault="00656DC8" w:rsidP="00656DC8">
      <w:pPr>
        <w:rPr>
          <w:rFonts w:ascii="Arial" w:hAnsi="Arial" w:cs="Arial"/>
          <w:sz w:val="24"/>
          <w:szCs w:val="24"/>
        </w:rPr>
      </w:pPr>
    </w:p>
    <w:p w14:paraId="0EE9E4E2" w14:textId="01263C22" w:rsidR="00656DC8" w:rsidRPr="008A7E3A" w:rsidRDefault="00656DC8" w:rsidP="00656DC8">
      <w:pPr>
        <w:rPr>
          <w:rFonts w:ascii="Arial" w:hAnsi="Arial" w:cs="Arial"/>
          <w:b/>
          <w:sz w:val="24"/>
          <w:szCs w:val="24"/>
        </w:rPr>
      </w:pPr>
      <w:r w:rsidRPr="008A7E3A">
        <w:rPr>
          <w:rFonts w:ascii="Arial" w:hAnsi="Arial" w:cs="Arial"/>
          <w:b/>
          <w:sz w:val="24"/>
          <w:szCs w:val="24"/>
        </w:rPr>
        <w:t>Promoting Continuity of Learning</w:t>
      </w:r>
    </w:p>
    <w:p w14:paraId="3DFE668D" w14:textId="77777777" w:rsidR="00656DC8" w:rsidRPr="008A7E3A" w:rsidRDefault="00656DC8" w:rsidP="00656DC8">
      <w:pPr>
        <w:rPr>
          <w:rFonts w:ascii="Arial" w:hAnsi="Arial" w:cs="Arial"/>
          <w:sz w:val="24"/>
          <w:szCs w:val="24"/>
        </w:rPr>
      </w:pPr>
    </w:p>
    <w:p w14:paraId="63B10EC1" w14:textId="77777777" w:rsidR="00656DC8" w:rsidRPr="008A7E3A" w:rsidRDefault="00656DC8" w:rsidP="00656DC8">
      <w:pPr>
        <w:ind w:left="414"/>
        <w:rPr>
          <w:rFonts w:ascii="Arial" w:hAnsi="Arial" w:cs="Arial"/>
          <w:sz w:val="24"/>
          <w:szCs w:val="24"/>
        </w:rPr>
      </w:pPr>
    </w:p>
    <w:p w14:paraId="1A8FF2A8" w14:textId="77777777" w:rsidR="00656DC8" w:rsidRPr="008A7E3A" w:rsidRDefault="00656DC8" w:rsidP="00656DC8">
      <w:pPr>
        <w:widowControl/>
        <w:numPr>
          <w:ilvl w:val="0"/>
          <w:numId w:val="3"/>
        </w:numPr>
        <w:autoSpaceDE/>
        <w:autoSpaceDN/>
        <w:rPr>
          <w:rFonts w:ascii="Arial" w:hAnsi="Arial" w:cs="Arial"/>
          <w:sz w:val="24"/>
          <w:szCs w:val="24"/>
        </w:rPr>
      </w:pPr>
      <w:r w:rsidRPr="008A7E3A">
        <w:rPr>
          <w:rFonts w:ascii="Arial" w:hAnsi="Arial" w:cs="Arial"/>
          <w:sz w:val="24"/>
          <w:szCs w:val="24"/>
        </w:rPr>
        <w:t xml:space="preserve">Having flexible school structures in place to facilitate continuity of schooling, including allowing children to start school as soon as practicable, liaising with Gypsy, Roma and Traveller Service staff to pre-arrange access to schools and provide support during their early days/weeks in school; support for the pupil to allow access to the curriculum without undue interruption including liaison between families, schools, Gypsy, Roma and Traveller Service staff over the transfer of educational information. </w:t>
      </w:r>
    </w:p>
    <w:p w14:paraId="1F5CEA21" w14:textId="77777777" w:rsidR="00656DC8" w:rsidRPr="008A7E3A" w:rsidRDefault="00656DC8" w:rsidP="00656DC8">
      <w:pPr>
        <w:rPr>
          <w:rFonts w:ascii="Arial" w:hAnsi="Arial" w:cs="Arial"/>
          <w:sz w:val="24"/>
          <w:szCs w:val="24"/>
        </w:rPr>
      </w:pPr>
    </w:p>
    <w:p w14:paraId="4A8EB853" w14:textId="77777777" w:rsidR="00656DC8" w:rsidRPr="008A7E3A" w:rsidRDefault="00656DC8" w:rsidP="00656DC8">
      <w:pPr>
        <w:widowControl/>
        <w:numPr>
          <w:ilvl w:val="0"/>
          <w:numId w:val="3"/>
        </w:numPr>
        <w:autoSpaceDE/>
        <w:autoSpaceDN/>
        <w:rPr>
          <w:rFonts w:ascii="Arial" w:hAnsi="Arial" w:cs="Arial"/>
          <w:sz w:val="24"/>
          <w:szCs w:val="24"/>
        </w:rPr>
      </w:pPr>
      <w:r w:rsidRPr="008A7E3A">
        <w:rPr>
          <w:rFonts w:ascii="Arial" w:hAnsi="Arial" w:cs="Arial"/>
          <w:sz w:val="24"/>
          <w:szCs w:val="24"/>
        </w:rPr>
        <w:t xml:space="preserve">School based distance learning is particularly successful in minimising the effects of discontinuity, where school attendance is not possible, for example, when families have relatively predictable patterns of movement. It allows teachers to respond to pupils’ diverse learning needs as in the curriculum, to maintain interest and continuity of learning for pupils who may be absent for extended periods of time. </w:t>
      </w:r>
      <w:r w:rsidRPr="008A7E3A">
        <w:rPr>
          <w:rFonts w:ascii="Arial" w:hAnsi="Arial" w:cs="Arial"/>
          <w:sz w:val="24"/>
          <w:szCs w:val="24"/>
          <w:highlight w:val="yellow"/>
        </w:rPr>
        <w:br/>
      </w:r>
    </w:p>
    <w:p w14:paraId="604214CD" w14:textId="77777777" w:rsidR="00656DC8" w:rsidRPr="008A7E3A" w:rsidRDefault="00656DC8" w:rsidP="00656DC8">
      <w:pPr>
        <w:rPr>
          <w:rFonts w:ascii="Arial" w:hAnsi="Arial" w:cs="Arial"/>
          <w:b/>
          <w:sz w:val="24"/>
          <w:szCs w:val="24"/>
        </w:rPr>
      </w:pPr>
    </w:p>
    <w:p w14:paraId="6224F5B4" w14:textId="6252F261" w:rsidR="00656DC8" w:rsidRPr="008A7E3A" w:rsidRDefault="00656DC8" w:rsidP="00656DC8">
      <w:pPr>
        <w:rPr>
          <w:rFonts w:ascii="Arial" w:hAnsi="Arial" w:cs="Arial"/>
          <w:sz w:val="24"/>
          <w:szCs w:val="24"/>
        </w:rPr>
      </w:pPr>
      <w:r w:rsidRPr="008A7E3A">
        <w:rPr>
          <w:rFonts w:ascii="Arial" w:hAnsi="Arial" w:cs="Arial"/>
          <w:b/>
          <w:sz w:val="24"/>
          <w:szCs w:val="24"/>
        </w:rPr>
        <w:t>Pre-school and Early Years Education</w:t>
      </w:r>
      <w:r w:rsidRPr="008A7E3A">
        <w:rPr>
          <w:rFonts w:ascii="Arial" w:hAnsi="Arial" w:cs="Arial"/>
          <w:b/>
          <w:sz w:val="24"/>
          <w:szCs w:val="24"/>
        </w:rPr>
        <w:br/>
      </w:r>
      <w:r w:rsidRPr="008A7E3A">
        <w:rPr>
          <w:rFonts w:ascii="Arial" w:hAnsi="Arial" w:cs="Arial"/>
          <w:sz w:val="24"/>
          <w:szCs w:val="24"/>
        </w:rPr>
        <w:t xml:space="preserve">Many of the Gypsy, Roma and Traveller pupils currently in schools have not had the opportunity to attend any form of pre-school or early years setting. Any child without any pre-school experience is already at risk of under achievement. Gypsy and Traveller families who move seasonally are likely to miss out on the usual early years’ experiences. A flexible approach will be needed to </w:t>
      </w:r>
      <w:r w:rsidR="00657286" w:rsidRPr="008A7E3A">
        <w:rPr>
          <w:rFonts w:ascii="Arial" w:hAnsi="Arial" w:cs="Arial"/>
          <w:sz w:val="24"/>
          <w:szCs w:val="24"/>
        </w:rPr>
        <w:t>consider</w:t>
      </w:r>
      <w:r w:rsidRPr="008A7E3A">
        <w:rPr>
          <w:rFonts w:ascii="Arial" w:hAnsi="Arial" w:cs="Arial"/>
          <w:sz w:val="24"/>
          <w:szCs w:val="24"/>
        </w:rPr>
        <w:t xml:space="preserve"> any gaps in pupils’ learning resulting from missed or interrupted schooling.</w:t>
      </w:r>
    </w:p>
    <w:p w14:paraId="3EF2F68C" w14:textId="77777777" w:rsidR="00656DC8" w:rsidRPr="008A7E3A" w:rsidRDefault="00656DC8" w:rsidP="00656DC8">
      <w:pPr>
        <w:rPr>
          <w:rFonts w:ascii="Arial" w:hAnsi="Arial" w:cs="Arial"/>
          <w:sz w:val="24"/>
          <w:szCs w:val="24"/>
        </w:rPr>
      </w:pPr>
    </w:p>
    <w:p w14:paraId="09E931E1" w14:textId="77777777" w:rsidR="00656DC8" w:rsidRPr="008A7E3A" w:rsidRDefault="00656DC8" w:rsidP="00656DC8">
      <w:pPr>
        <w:rPr>
          <w:rFonts w:ascii="Arial" w:hAnsi="Arial" w:cs="Arial"/>
          <w:b/>
          <w:sz w:val="24"/>
          <w:szCs w:val="24"/>
        </w:rPr>
      </w:pPr>
      <w:r w:rsidRPr="008A7E3A">
        <w:rPr>
          <w:rFonts w:ascii="Arial" w:hAnsi="Arial" w:cs="Arial"/>
          <w:b/>
          <w:sz w:val="24"/>
          <w:szCs w:val="24"/>
        </w:rPr>
        <w:t>The Blaenau Gwent Gypsy, Roma and Traveller Service</w:t>
      </w:r>
    </w:p>
    <w:p w14:paraId="522B301F" w14:textId="314C4F69" w:rsidR="00656DC8" w:rsidRPr="008A7E3A" w:rsidRDefault="00656DC8" w:rsidP="00656DC8">
      <w:pPr>
        <w:rPr>
          <w:rFonts w:ascii="Arial" w:hAnsi="Arial" w:cs="Arial"/>
          <w:sz w:val="24"/>
          <w:szCs w:val="24"/>
        </w:rPr>
      </w:pPr>
      <w:r w:rsidRPr="008A7E3A">
        <w:rPr>
          <w:rFonts w:ascii="Arial" w:hAnsi="Arial" w:cs="Arial"/>
          <w:sz w:val="24"/>
          <w:szCs w:val="24"/>
        </w:rPr>
        <w:t xml:space="preserve">Gypsy, Roma and Traveller support staff to work with schools, Governing Bodies and other professionals to promote educational approaches which are inclusive of Gypsy, Roma and Traveller heritage, experiences and lifestyle. Staff can provide practical advice and support to schools to establish good communications with families, explain the importance of regular attendance on their child’s progress at school and support work to build up successful relationships with Gypsy, Roma and Traveller families and the wider communities. Training is carried out to raise awareness of Gypsy, Roma and Traveller culture for all </w:t>
      </w:r>
      <w:r w:rsidR="00657286">
        <w:rPr>
          <w:rFonts w:ascii="Arial" w:hAnsi="Arial" w:cs="Arial"/>
          <w:sz w:val="24"/>
          <w:szCs w:val="24"/>
        </w:rPr>
        <w:t xml:space="preserve">stakeholders </w:t>
      </w:r>
      <w:r w:rsidRPr="008A7E3A">
        <w:rPr>
          <w:rFonts w:ascii="Arial" w:hAnsi="Arial" w:cs="Arial"/>
          <w:sz w:val="24"/>
          <w:szCs w:val="24"/>
        </w:rPr>
        <w:t>to</w:t>
      </w:r>
      <w:r w:rsidR="00657286">
        <w:rPr>
          <w:rFonts w:ascii="Arial" w:hAnsi="Arial" w:cs="Arial"/>
          <w:sz w:val="24"/>
          <w:szCs w:val="24"/>
        </w:rPr>
        <w:t xml:space="preserve"> support</w:t>
      </w:r>
      <w:r w:rsidRPr="008A7E3A">
        <w:rPr>
          <w:rFonts w:ascii="Arial" w:hAnsi="Arial" w:cs="Arial"/>
          <w:sz w:val="24"/>
          <w:szCs w:val="24"/>
        </w:rPr>
        <w:t xml:space="preserve"> a better understanding of </w:t>
      </w:r>
      <w:r w:rsidR="00657286">
        <w:rPr>
          <w:rFonts w:ascii="Arial" w:hAnsi="Arial" w:cs="Arial"/>
          <w:sz w:val="24"/>
          <w:szCs w:val="24"/>
        </w:rPr>
        <w:t>GRT</w:t>
      </w:r>
      <w:r w:rsidRPr="008A7E3A">
        <w:rPr>
          <w:rFonts w:ascii="Arial" w:hAnsi="Arial" w:cs="Arial"/>
          <w:sz w:val="24"/>
          <w:szCs w:val="24"/>
        </w:rPr>
        <w:t xml:space="preserve"> culture</w:t>
      </w:r>
      <w:r w:rsidR="00657286">
        <w:rPr>
          <w:rFonts w:ascii="Arial" w:hAnsi="Arial" w:cs="Arial"/>
          <w:sz w:val="24"/>
          <w:szCs w:val="24"/>
        </w:rPr>
        <w:t xml:space="preserve"> and</w:t>
      </w:r>
      <w:r w:rsidRPr="008A7E3A">
        <w:rPr>
          <w:rFonts w:ascii="Arial" w:hAnsi="Arial" w:cs="Arial"/>
          <w:sz w:val="24"/>
          <w:szCs w:val="24"/>
        </w:rPr>
        <w:t xml:space="preserve"> to improve relationships.</w:t>
      </w:r>
    </w:p>
    <w:p w14:paraId="5DE1F59E" w14:textId="77777777" w:rsidR="00656DC8" w:rsidRPr="008A7E3A" w:rsidRDefault="00656DC8" w:rsidP="00656DC8">
      <w:pPr>
        <w:rPr>
          <w:rFonts w:ascii="Arial" w:hAnsi="Arial" w:cs="Arial"/>
          <w:sz w:val="24"/>
          <w:szCs w:val="24"/>
        </w:rPr>
      </w:pPr>
    </w:p>
    <w:p w14:paraId="40989EDE" w14:textId="77777777" w:rsidR="00656DC8" w:rsidRPr="008A7E3A" w:rsidRDefault="00656DC8" w:rsidP="00656DC8">
      <w:pPr>
        <w:rPr>
          <w:rFonts w:ascii="Arial" w:hAnsi="Arial" w:cs="Arial"/>
          <w:b/>
          <w:sz w:val="24"/>
          <w:szCs w:val="24"/>
        </w:rPr>
      </w:pPr>
      <w:r w:rsidRPr="008A7E3A">
        <w:rPr>
          <w:rFonts w:ascii="Arial" w:hAnsi="Arial" w:cs="Arial"/>
          <w:b/>
          <w:sz w:val="24"/>
          <w:szCs w:val="24"/>
          <w:u w:val="single"/>
        </w:rPr>
        <w:br w:type="page"/>
      </w:r>
      <w:r w:rsidRPr="008A7E3A">
        <w:rPr>
          <w:rFonts w:ascii="Arial" w:hAnsi="Arial" w:cs="Arial"/>
          <w:b/>
          <w:sz w:val="24"/>
          <w:szCs w:val="24"/>
          <w:u w:val="single"/>
        </w:rPr>
        <w:lastRenderedPageBreak/>
        <w:t>FREQUENTLY ASKED QUESTIONS</w:t>
      </w:r>
      <w:r w:rsidRPr="008A7E3A">
        <w:rPr>
          <w:rFonts w:ascii="Arial" w:hAnsi="Arial" w:cs="Arial"/>
          <w:b/>
          <w:sz w:val="24"/>
          <w:szCs w:val="24"/>
        </w:rPr>
        <w:t xml:space="preserve"> </w:t>
      </w:r>
    </w:p>
    <w:p w14:paraId="3A1376C7" w14:textId="77777777" w:rsidR="00656DC8" w:rsidRPr="008A7E3A" w:rsidRDefault="00656DC8" w:rsidP="00656DC8">
      <w:pPr>
        <w:rPr>
          <w:rFonts w:ascii="Arial" w:hAnsi="Arial" w:cs="Arial"/>
          <w:b/>
          <w:sz w:val="24"/>
          <w:szCs w:val="24"/>
        </w:rPr>
      </w:pPr>
    </w:p>
    <w:p w14:paraId="17C078C0" w14:textId="39598C92" w:rsidR="00656DC8" w:rsidRPr="008A7E3A" w:rsidRDefault="00656DC8" w:rsidP="00656DC8">
      <w:pPr>
        <w:rPr>
          <w:rFonts w:ascii="Arial" w:hAnsi="Arial" w:cs="Arial"/>
          <w:b/>
          <w:sz w:val="24"/>
          <w:szCs w:val="24"/>
        </w:rPr>
      </w:pPr>
      <w:r w:rsidRPr="008A7E3A">
        <w:rPr>
          <w:rFonts w:ascii="Arial" w:hAnsi="Arial" w:cs="Arial"/>
          <w:b/>
          <w:sz w:val="24"/>
          <w:szCs w:val="24"/>
        </w:rPr>
        <w:t xml:space="preserve">Q. We have never had </w:t>
      </w:r>
      <w:r w:rsidR="00403922">
        <w:rPr>
          <w:rFonts w:ascii="Arial" w:hAnsi="Arial" w:cs="Arial"/>
          <w:b/>
          <w:sz w:val="24"/>
          <w:szCs w:val="24"/>
        </w:rPr>
        <w:t xml:space="preserve">GRT </w:t>
      </w:r>
      <w:r w:rsidRPr="008A7E3A">
        <w:rPr>
          <w:rFonts w:ascii="Arial" w:hAnsi="Arial" w:cs="Arial"/>
          <w:b/>
          <w:sz w:val="24"/>
          <w:szCs w:val="24"/>
        </w:rPr>
        <w:t>children in our school before and a family has just moved into the local area, what support is available to help us?</w:t>
      </w:r>
    </w:p>
    <w:p w14:paraId="4DE52A07" w14:textId="77777777" w:rsidR="00656DC8" w:rsidRPr="008A7E3A" w:rsidRDefault="00656DC8" w:rsidP="00656DC8">
      <w:pPr>
        <w:rPr>
          <w:rFonts w:ascii="Arial" w:hAnsi="Arial" w:cs="Arial"/>
          <w:sz w:val="24"/>
          <w:szCs w:val="24"/>
        </w:rPr>
      </w:pPr>
    </w:p>
    <w:p w14:paraId="6B8A24EF" w14:textId="77777777" w:rsidR="00656DC8" w:rsidRPr="008A7E3A" w:rsidRDefault="00656DC8" w:rsidP="00656DC8">
      <w:pPr>
        <w:rPr>
          <w:rFonts w:ascii="Arial" w:hAnsi="Arial" w:cs="Arial"/>
          <w:sz w:val="24"/>
          <w:szCs w:val="24"/>
        </w:rPr>
      </w:pPr>
      <w:r w:rsidRPr="008A7E3A">
        <w:rPr>
          <w:rFonts w:ascii="Arial" w:hAnsi="Arial" w:cs="Arial"/>
          <w:sz w:val="24"/>
          <w:szCs w:val="24"/>
        </w:rPr>
        <w:t>A. The Gypsy Traveller Service will be able to offer you practical advice, guidance and support to help you liaise with the family and settle the children into your school. If the children have had an interrupted education, they may be able to provide some individual support for the pupil.</w:t>
      </w:r>
    </w:p>
    <w:p w14:paraId="2DB7CF39" w14:textId="77777777" w:rsidR="00656DC8" w:rsidRPr="008A7E3A" w:rsidRDefault="00656DC8" w:rsidP="00656DC8">
      <w:pPr>
        <w:rPr>
          <w:rFonts w:ascii="Arial" w:hAnsi="Arial" w:cs="Arial"/>
          <w:sz w:val="24"/>
          <w:szCs w:val="24"/>
        </w:rPr>
      </w:pPr>
    </w:p>
    <w:p w14:paraId="7F9594D8" w14:textId="77777777" w:rsidR="00656DC8" w:rsidRPr="008A7E3A" w:rsidRDefault="00656DC8" w:rsidP="00656DC8">
      <w:pPr>
        <w:rPr>
          <w:rFonts w:ascii="Arial" w:hAnsi="Arial" w:cs="Arial"/>
          <w:b/>
          <w:sz w:val="24"/>
          <w:szCs w:val="24"/>
        </w:rPr>
      </w:pPr>
      <w:r w:rsidRPr="008A7E3A">
        <w:rPr>
          <w:rFonts w:ascii="Arial" w:hAnsi="Arial" w:cs="Arial"/>
          <w:b/>
          <w:sz w:val="24"/>
          <w:szCs w:val="24"/>
        </w:rPr>
        <w:t>Q. A Gypsy Traveller family has requested places at school for their children even though they are camped on the roadside and may not be here long. Do I have to admit them?</w:t>
      </w:r>
    </w:p>
    <w:p w14:paraId="287C2C30" w14:textId="77777777" w:rsidR="00656DC8" w:rsidRPr="008A7E3A" w:rsidRDefault="00656DC8" w:rsidP="00656DC8">
      <w:pPr>
        <w:rPr>
          <w:rFonts w:ascii="Arial" w:hAnsi="Arial" w:cs="Arial"/>
          <w:sz w:val="24"/>
          <w:szCs w:val="24"/>
        </w:rPr>
      </w:pPr>
    </w:p>
    <w:p w14:paraId="3EB801E2" w14:textId="0C11E5B8" w:rsidR="00656DC8" w:rsidRPr="008A7E3A" w:rsidRDefault="00656DC8" w:rsidP="00656DC8">
      <w:pPr>
        <w:rPr>
          <w:rFonts w:ascii="Arial" w:hAnsi="Arial" w:cs="Arial"/>
          <w:sz w:val="24"/>
          <w:szCs w:val="24"/>
        </w:rPr>
      </w:pPr>
      <w:r w:rsidRPr="008A7E3A">
        <w:rPr>
          <w:rFonts w:ascii="Arial" w:hAnsi="Arial" w:cs="Arial"/>
          <w:sz w:val="24"/>
          <w:szCs w:val="24"/>
        </w:rPr>
        <w:t xml:space="preserve">A. Yes. They should be admitted on the same basis as any other child. LAs have a statutory duty to ensure that education is available for all children of compulsory school age in their area appropriate to their age, abilities, aptitudes and any </w:t>
      </w:r>
      <w:r w:rsidR="00403922">
        <w:rPr>
          <w:rFonts w:ascii="Arial" w:hAnsi="Arial" w:cs="Arial"/>
          <w:sz w:val="24"/>
          <w:szCs w:val="24"/>
        </w:rPr>
        <w:t xml:space="preserve">additional learning </w:t>
      </w:r>
      <w:r w:rsidRPr="008A7E3A">
        <w:rPr>
          <w:rFonts w:ascii="Arial" w:hAnsi="Arial" w:cs="Arial"/>
          <w:sz w:val="24"/>
          <w:szCs w:val="24"/>
        </w:rPr>
        <w:t xml:space="preserve">needs they might have. This duty applies to children </w:t>
      </w:r>
      <w:r w:rsidR="00403922">
        <w:rPr>
          <w:rFonts w:ascii="Arial" w:hAnsi="Arial" w:cs="Arial"/>
          <w:sz w:val="24"/>
          <w:szCs w:val="24"/>
        </w:rPr>
        <w:t xml:space="preserve">regardless of </w:t>
      </w:r>
      <w:r w:rsidRPr="008A7E3A">
        <w:rPr>
          <w:rFonts w:ascii="Arial" w:hAnsi="Arial" w:cs="Arial"/>
          <w:sz w:val="24"/>
          <w:szCs w:val="24"/>
        </w:rPr>
        <w:t>permanent or temporar</w:t>
      </w:r>
      <w:r w:rsidR="00403922">
        <w:rPr>
          <w:rFonts w:ascii="Arial" w:hAnsi="Arial" w:cs="Arial"/>
          <w:sz w:val="24"/>
          <w:szCs w:val="24"/>
        </w:rPr>
        <w:t>y residence</w:t>
      </w:r>
      <w:r w:rsidRPr="008A7E3A">
        <w:rPr>
          <w:rFonts w:ascii="Arial" w:hAnsi="Arial" w:cs="Arial"/>
          <w:sz w:val="24"/>
          <w:szCs w:val="24"/>
        </w:rPr>
        <w:t xml:space="preserve"> in the area and therefore includes Gypsy, Roma and Traveller children. </w:t>
      </w:r>
    </w:p>
    <w:p w14:paraId="342D09C7" w14:textId="77777777" w:rsidR="00656DC8" w:rsidRPr="008A7E3A" w:rsidRDefault="00656DC8" w:rsidP="00656DC8">
      <w:pPr>
        <w:rPr>
          <w:rFonts w:ascii="Arial" w:hAnsi="Arial" w:cs="Arial"/>
          <w:sz w:val="24"/>
          <w:szCs w:val="24"/>
        </w:rPr>
      </w:pPr>
    </w:p>
    <w:p w14:paraId="3EDCE67E" w14:textId="2F086D8C" w:rsidR="00656DC8" w:rsidRPr="008A7E3A" w:rsidRDefault="00656DC8" w:rsidP="00656DC8">
      <w:pPr>
        <w:rPr>
          <w:rFonts w:ascii="Arial" w:hAnsi="Arial" w:cs="Arial"/>
          <w:b/>
          <w:sz w:val="24"/>
          <w:szCs w:val="24"/>
        </w:rPr>
      </w:pPr>
      <w:r w:rsidRPr="008A7E3A">
        <w:rPr>
          <w:rFonts w:ascii="Arial" w:hAnsi="Arial" w:cs="Arial"/>
          <w:b/>
          <w:sz w:val="24"/>
          <w:szCs w:val="24"/>
        </w:rPr>
        <w:t xml:space="preserve">Q. We had a child on the school roll for a few months, but they seem to have left the area as we have not heard </w:t>
      </w:r>
      <w:r w:rsidR="009A22F4">
        <w:rPr>
          <w:rFonts w:ascii="Arial" w:hAnsi="Arial" w:cs="Arial"/>
          <w:b/>
          <w:sz w:val="24"/>
          <w:szCs w:val="24"/>
        </w:rPr>
        <w:t>from</w:t>
      </w:r>
      <w:r w:rsidRPr="008A7E3A">
        <w:rPr>
          <w:rFonts w:ascii="Arial" w:hAnsi="Arial" w:cs="Arial"/>
          <w:b/>
          <w:sz w:val="24"/>
          <w:szCs w:val="24"/>
        </w:rPr>
        <w:t xml:space="preserve"> them for a considerable time. Can we take them off roll?</w:t>
      </w:r>
    </w:p>
    <w:p w14:paraId="3B834963" w14:textId="77777777" w:rsidR="00656DC8" w:rsidRPr="008A7E3A" w:rsidRDefault="00656DC8" w:rsidP="00656DC8">
      <w:pPr>
        <w:rPr>
          <w:rFonts w:ascii="Arial" w:hAnsi="Arial" w:cs="Arial"/>
          <w:sz w:val="24"/>
          <w:szCs w:val="24"/>
        </w:rPr>
      </w:pPr>
    </w:p>
    <w:p w14:paraId="36A33E19" w14:textId="450A3200" w:rsidR="00656DC8" w:rsidRPr="008A7E3A" w:rsidRDefault="00656DC8" w:rsidP="00656DC8">
      <w:pPr>
        <w:rPr>
          <w:rFonts w:ascii="Arial" w:hAnsi="Arial" w:cs="Arial"/>
          <w:sz w:val="24"/>
          <w:szCs w:val="24"/>
        </w:rPr>
      </w:pPr>
      <w:r w:rsidRPr="008A7E3A">
        <w:rPr>
          <w:rFonts w:ascii="Arial" w:hAnsi="Arial" w:cs="Arial"/>
          <w:sz w:val="24"/>
          <w:szCs w:val="24"/>
        </w:rPr>
        <w:t>A. Please let the Gypsy, Roma and Traveller Service know about any attendance issues as soon as they arise as they will be able to offer advice and liaise with the Education Welfare Officer. It would be reasonable to expect parents to let you know if the</w:t>
      </w:r>
      <w:r w:rsidR="009A22F4">
        <w:rPr>
          <w:rFonts w:ascii="Arial" w:hAnsi="Arial" w:cs="Arial"/>
          <w:sz w:val="24"/>
          <w:szCs w:val="24"/>
        </w:rPr>
        <w:t xml:space="preserve"> family</w:t>
      </w:r>
      <w:r w:rsidRPr="008A7E3A">
        <w:rPr>
          <w:rFonts w:ascii="Arial" w:hAnsi="Arial" w:cs="Arial"/>
          <w:sz w:val="24"/>
          <w:szCs w:val="24"/>
        </w:rPr>
        <w:t xml:space="preserve"> are going travelling and if they expect their child to return to your school. If they have not done so and the child has been continuously absent from school for a period, a child missing education</w:t>
      </w:r>
      <w:r w:rsidR="009A22F4">
        <w:rPr>
          <w:rFonts w:ascii="Arial" w:hAnsi="Arial" w:cs="Arial"/>
          <w:sz w:val="24"/>
          <w:szCs w:val="24"/>
        </w:rPr>
        <w:t xml:space="preserve"> (CME)</w:t>
      </w:r>
      <w:r w:rsidRPr="008A7E3A">
        <w:rPr>
          <w:rFonts w:ascii="Arial" w:hAnsi="Arial" w:cs="Arial"/>
          <w:sz w:val="24"/>
          <w:szCs w:val="24"/>
        </w:rPr>
        <w:t xml:space="preserve"> form will need to be completed</w:t>
      </w:r>
      <w:r w:rsidR="009A22F4">
        <w:rPr>
          <w:rFonts w:ascii="Arial" w:hAnsi="Arial" w:cs="Arial"/>
          <w:sz w:val="24"/>
          <w:szCs w:val="24"/>
        </w:rPr>
        <w:t xml:space="preserve"> for the Education Welfare Service</w:t>
      </w:r>
      <w:r w:rsidRPr="008A7E3A">
        <w:rPr>
          <w:rFonts w:ascii="Arial" w:hAnsi="Arial" w:cs="Arial"/>
          <w:sz w:val="24"/>
          <w:szCs w:val="24"/>
        </w:rPr>
        <w:t xml:space="preserve">.   </w:t>
      </w:r>
    </w:p>
    <w:p w14:paraId="2F920479" w14:textId="77777777" w:rsidR="00656DC8" w:rsidRPr="008A7E3A" w:rsidRDefault="00656DC8" w:rsidP="00656DC8">
      <w:pPr>
        <w:rPr>
          <w:rFonts w:ascii="Arial" w:hAnsi="Arial" w:cs="Arial"/>
          <w:b/>
          <w:sz w:val="24"/>
          <w:szCs w:val="24"/>
        </w:rPr>
      </w:pPr>
    </w:p>
    <w:p w14:paraId="0FC26310" w14:textId="77777777" w:rsidR="00656DC8" w:rsidRPr="008A7E3A" w:rsidRDefault="00656DC8" w:rsidP="00656DC8">
      <w:pPr>
        <w:rPr>
          <w:rFonts w:ascii="Arial" w:hAnsi="Arial" w:cs="Arial"/>
          <w:sz w:val="24"/>
          <w:szCs w:val="24"/>
        </w:rPr>
      </w:pPr>
    </w:p>
    <w:p w14:paraId="2F5F0CC5" w14:textId="77777777" w:rsidR="00656DC8" w:rsidRPr="008A7E3A" w:rsidRDefault="00656DC8" w:rsidP="00656DC8">
      <w:pPr>
        <w:rPr>
          <w:rFonts w:ascii="Arial" w:hAnsi="Arial" w:cs="Arial"/>
          <w:b/>
          <w:sz w:val="24"/>
          <w:szCs w:val="24"/>
        </w:rPr>
      </w:pPr>
      <w:r w:rsidRPr="008A7E3A">
        <w:rPr>
          <w:rFonts w:ascii="Arial" w:hAnsi="Arial" w:cs="Arial"/>
          <w:b/>
          <w:sz w:val="24"/>
          <w:szCs w:val="24"/>
        </w:rPr>
        <w:t>Q. How do we record the absences of Gypsy Traveller children?</w:t>
      </w:r>
    </w:p>
    <w:p w14:paraId="6C799EA1" w14:textId="77777777" w:rsidR="00656DC8" w:rsidRPr="008A7E3A" w:rsidRDefault="00656DC8" w:rsidP="00656DC8">
      <w:pPr>
        <w:rPr>
          <w:rFonts w:ascii="Arial" w:hAnsi="Arial" w:cs="Arial"/>
          <w:sz w:val="24"/>
          <w:szCs w:val="24"/>
        </w:rPr>
      </w:pPr>
    </w:p>
    <w:p w14:paraId="10C7881E" w14:textId="511A006A" w:rsidR="00656DC8" w:rsidRPr="008A7E3A" w:rsidRDefault="00656DC8" w:rsidP="00656DC8">
      <w:pPr>
        <w:rPr>
          <w:rFonts w:ascii="Arial" w:hAnsi="Arial" w:cs="Arial"/>
          <w:sz w:val="24"/>
          <w:szCs w:val="24"/>
        </w:rPr>
      </w:pPr>
      <w:r w:rsidRPr="008A7E3A">
        <w:rPr>
          <w:rFonts w:ascii="Arial" w:hAnsi="Arial" w:cs="Arial"/>
          <w:sz w:val="24"/>
          <w:szCs w:val="24"/>
        </w:rPr>
        <w:t xml:space="preserve">A. The Educational Welfare Officer will work closely with the Gypsy, Roma and Traveller Service to assist the school in liaising with the family to improve attendance </w:t>
      </w:r>
      <w:r w:rsidR="009A22F4">
        <w:rPr>
          <w:rFonts w:ascii="Arial" w:hAnsi="Arial" w:cs="Arial"/>
          <w:sz w:val="24"/>
          <w:szCs w:val="24"/>
        </w:rPr>
        <w:t>at school</w:t>
      </w:r>
      <w:r w:rsidRPr="008A7E3A">
        <w:rPr>
          <w:rFonts w:ascii="Arial" w:hAnsi="Arial" w:cs="Arial"/>
          <w:sz w:val="24"/>
          <w:szCs w:val="24"/>
        </w:rPr>
        <w:t xml:space="preserve">. </w:t>
      </w:r>
    </w:p>
    <w:p w14:paraId="51BDA3AA" w14:textId="77777777" w:rsidR="00656DC8" w:rsidRPr="008A7E3A" w:rsidRDefault="00656DC8" w:rsidP="00656DC8">
      <w:pPr>
        <w:rPr>
          <w:rFonts w:ascii="Arial" w:hAnsi="Arial" w:cs="Arial"/>
          <w:sz w:val="24"/>
          <w:szCs w:val="24"/>
        </w:rPr>
      </w:pPr>
    </w:p>
    <w:p w14:paraId="733C9682" w14:textId="793AD9BA" w:rsidR="00656DC8" w:rsidRPr="008A7E3A" w:rsidRDefault="00656DC8" w:rsidP="00656DC8">
      <w:pPr>
        <w:rPr>
          <w:rFonts w:ascii="Arial" w:hAnsi="Arial" w:cs="Arial"/>
          <w:sz w:val="24"/>
          <w:szCs w:val="24"/>
        </w:rPr>
      </w:pPr>
      <w:r w:rsidRPr="008A7E3A">
        <w:rPr>
          <w:rFonts w:ascii="Arial" w:hAnsi="Arial" w:cs="Arial"/>
          <w:sz w:val="24"/>
          <w:szCs w:val="24"/>
        </w:rPr>
        <w:t>Gypsy, Roma and Traveller parents are protected from</w:t>
      </w:r>
      <w:r w:rsidR="008450D7">
        <w:rPr>
          <w:rFonts w:ascii="Arial" w:hAnsi="Arial" w:cs="Arial"/>
          <w:sz w:val="24"/>
          <w:szCs w:val="24"/>
        </w:rPr>
        <w:t xml:space="preserve"> penalty</w:t>
      </w:r>
      <w:r w:rsidRPr="008A7E3A">
        <w:rPr>
          <w:rFonts w:ascii="Arial" w:hAnsi="Arial" w:cs="Arial"/>
          <w:sz w:val="24"/>
          <w:szCs w:val="24"/>
        </w:rPr>
        <w:t xml:space="preserve"> for non-attendance of their children at school, where they can demonstrate the following:</w:t>
      </w:r>
    </w:p>
    <w:p w14:paraId="7666ECB0" w14:textId="77777777" w:rsidR="00656DC8" w:rsidRPr="008A7E3A" w:rsidRDefault="00656DC8" w:rsidP="00656DC8">
      <w:pPr>
        <w:rPr>
          <w:rFonts w:ascii="Arial" w:hAnsi="Arial" w:cs="Arial"/>
          <w:sz w:val="24"/>
          <w:szCs w:val="24"/>
        </w:rPr>
      </w:pPr>
    </w:p>
    <w:p w14:paraId="659318B1" w14:textId="1327DA70" w:rsidR="00656DC8" w:rsidRPr="008A7E3A" w:rsidRDefault="00656DC8" w:rsidP="00656DC8">
      <w:pPr>
        <w:widowControl/>
        <w:numPr>
          <w:ilvl w:val="0"/>
          <w:numId w:val="4"/>
        </w:numPr>
        <w:autoSpaceDE/>
        <w:autoSpaceDN/>
        <w:rPr>
          <w:rFonts w:ascii="Arial" w:hAnsi="Arial" w:cs="Arial"/>
          <w:sz w:val="24"/>
          <w:szCs w:val="24"/>
        </w:rPr>
      </w:pPr>
      <w:r w:rsidRPr="008A7E3A">
        <w:rPr>
          <w:rFonts w:ascii="Arial" w:hAnsi="Arial" w:cs="Arial"/>
          <w:sz w:val="24"/>
          <w:szCs w:val="24"/>
        </w:rPr>
        <w:t xml:space="preserve">That they are engaged in a trade of business of such a nature that requires them to travel from place to </w:t>
      </w:r>
      <w:r w:rsidR="008450D7" w:rsidRPr="008A7E3A">
        <w:rPr>
          <w:rFonts w:ascii="Arial" w:hAnsi="Arial" w:cs="Arial"/>
          <w:sz w:val="24"/>
          <w:szCs w:val="24"/>
        </w:rPr>
        <w:t>place.</w:t>
      </w:r>
      <w:r w:rsidRPr="008A7E3A">
        <w:rPr>
          <w:rFonts w:ascii="Arial" w:hAnsi="Arial" w:cs="Arial"/>
          <w:sz w:val="24"/>
          <w:szCs w:val="24"/>
        </w:rPr>
        <w:t xml:space="preserve"> </w:t>
      </w:r>
    </w:p>
    <w:p w14:paraId="572728C6" w14:textId="77777777" w:rsidR="00656DC8" w:rsidRPr="008A7E3A" w:rsidRDefault="00656DC8" w:rsidP="00656DC8">
      <w:pPr>
        <w:widowControl/>
        <w:numPr>
          <w:ilvl w:val="0"/>
          <w:numId w:val="4"/>
        </w:numPr>
        <w:autoSpaceDE/>
        <w:autoSpaceDN/>
        <w:rPr>
          <w:rFonts w:ascii="Arial" w:hAnsi="Arial" w:cs="Arial"/>
          <w:sz w:val="24"/>
          <w:szCs w:val="24"/>
        </w:rPr>
      </w:pPr>
      <w:r w:rsidRPr="008A7E3A">
        <w:rPr>
          <w:rFonts w:ascii="Arial" w:hAnsi="Arial" w:cs="Arial"/>
          <w:sz w:val="24"/>
          <w:szCs w:val="24"/>
        </w:rPr>
        <w:t>The child has attended a school as a registered pupil as regularly as the nature of that trade permits; and</w:t>
      </w:r>
    </w:p>
    <w:p w14:paraId="1454120B" w14:textId="77777777" w:rsidR="00656DC8" w:rsidRPr="008A7E3A" w:rsidRDefault="00656DC8" w:rsidP="00656DC8">
      <w:pPr>
        <w:widowControl/>
        <w:numPr>
          <w:ilvl w:val="0"/>
          <w:numId w:val="4"/>
        </w:numPr>
        <w:autoSpaceDE/>
        <w:autoSpaceDN/>
        <w:rPr>
          <w:rFonts w:ascii="Arial" w:hAnsi="Arial" w:cs="Arial"/>
          <w:sz w:val="24"/>
          <w:szCs w:val="24"/>
        </w:rPr>
      </w:pPr>
      <w:r w:rsidRPr="008A7E3A">
        <w:rPr>
          <w:rFonts w:ascii="Arial" w:hAnsi="Arial" w:cs="Arial"/>
          <w:sz w:val="24"/>
          <w:szCs w:val="24"/>
        </w:rPr>
        <w:t xml:space="preserve">They have attended school for at least 200 half day sessions during the year. </w:t>
      </w:r>
    </w:p>
    <w:p w14:paraId="7844E8DD" w14:textId="77777777" w:rsidR="00656DC8" w:rsidRPr="008A7E3A" w:rsidRDefault="00656DC8" w:rsidP="00656DC8">
      <w:pPr>
        <w:rPr>
          <w:rFonts w:ascii="Arial" w:hAnsi="Arial" w:cs="Arial"/>
          <w:sz w:val="24"/>
          <w:szCs w:val="24"/>
        </w:rPr>
      </w:pPr>
    </w:p>
    <w:p w14:paraId="06A66152" w14:textId="77777777" w:rsidR="00656DC8" w:rsidRPr="008A7E3A" w:rsidRDefault="00656DC8" w:rsidP="00656DC8">
      <w:pPr>
        <w:rPr>
          <w:rFonts w:ascii="Arial" w:hAnsi="Arial" w:cs="Arial"/>
          <w:sz w:val="24"/>
          <w:szCs w:val="24"/>
        </w:rPr>
      </w:pPr>
      <w:r w:rsidRPr="008A7E3A">
        <w:rPr>
          <w:rFonts w:ascii="Arial" w:hAnsi="Arial" w:cs="Arial"/>
          <w:sz w:val="24"/>
          <w:szCs w:val="24"/>
        </w:rPr>
        <w:t xml:space="preserve">The concession is designed to protect Gypsy, Roma and Traveller carers/parents from unreasonable prosecution. It does not relieve parents of their legal duties to ensure that their children are receiving efficient, suitable, full-time education even when not at school. </w:t>
      </w:r>
    </w:p>
    <w:p w14:paraId="37F04428" w14:textId="77777777" w:rsidR="00656DC8" w:rsidRPr="008A7E3A" w:rsidRDefault="00656DC8" w:rsidP="00656DC8">
      <w:pPr>
        <w:rPr>
          <w:rFonts w:ascii="Arial" w:hAnsi="Arial" w:cs="Arial"/>
          <w:b/>
          <w:sz w:val="24"/>
          <w:szCs w:val="24"/>
        </w:rPr>
      </w:pPr>
    </w:p>
    <w:p w14:paraId="1773834F" w14:textId="77777777" w:rsidR="00656DC8" w:rsidRPr="008A7E3A" w:rsidRDefault="00656DC8" w:rsidP="00656DC8">
      <w:pPr>
        <w:rPr>
          <w:rFonts w:ascii="Arial" w:hAnsi="Arial" w:cs="Arial"/>
          <w:b/>
          <w:sz w:val="24"/>
          <w:szCs w:val="24"/>
        </w:rPr>
      </w:pPr>
      <w:r w:rsidRPr="008A7E3A">
        <w:rPr>
          <w:rFonts w:ascii="Arial" w:hAnsi="Arial" w:cs="Arial"/>
          <w:b/>
          <w:sz w:val="24"/>
          <w:szCs w:val="24"/>
        </w:rPr>
        <w:t xml:space="preserve">Q. Under what circumstances is a school able to receive support from a Gypsy, Roma and Traveller Service. </w:t>
      </w:r>
    </w:p>
    <w:p w14:paraId="458119D5" w14:textId="77777777" w:rsidR="00656DC8" w:rsidRPr="008A7E3A" w:rsidRDefault="00656DC8" w:rsidP="00656DC8">
      <w:pPr>
        <w:rPr>
          <w:rFonts w:ascii="Arial" w:hAnsi="Arial" w:cs="Arial"/>
          <w:b/>
          <w:sz w:val="24"/>
          <w:szCs w:val="24"/>
        </w:rPr>
      </w:pPr>
    </w:p>
    <w:p w14:paraId="04C8D9B3" w14:textId="3C85B041" w:rsidR="00656DC8" w:rsidRPr="008A7E3A" w:rsidRDefault="00656DC8" w:rsidP="00656DC8">
      <w:pPr>
        <w:rPr>
          <w:rFonts w:ascii="Arial" w:hAnsi="Arial" w:cs="Arial"/>
          <w:sz w:val="24"/>
          <w:szCs w:val="24"/>
        </w:rPr>
      </w:pPr>
      <w:r w:rsidRPr="008A7E3A">
        <w:rPr>
          <w:rFonts w:ascii="Arial" w:hAnsi="Arial" w:cs="Arial"/>
          <w:sz w:val="24"/>
          <w:szCs w:val="24"/>
        </w:rPr>
        <w:t>A. Support from the Gypsy, Roma and Traveller Services is targeted towards the most vulnerable children and the priorit</w:t>
      </w:r>
      <w:r w:rsidR="007F4CB6">
        <w:rPr>
          <w:rFonts w:ascii="Arial" w:hAnsi="Arial" w:cs="Arial"/>
          <w:sz w:val="24"/>
          <w:szCs w:val="24"/>
        </w:rPr>
        <w:t>y criteria</w:t>
      </w:r>
      <w:r w:rsidR="00CD108D">
        <w:rPr>
          <w:rFonts w:ascii="Arial" w:hAnsi="Arial" w:cs="Arial"/>
          <w:sz w:val="24"/>
          <w:szCs w:val="24"/>
        </w:rPr>
        <w:t xml:space="preserve"> include</w:t>
      </w:r>
      <w:r w:rsidR="007F4CB6">
        <w:rPr>
          <w:rFonts w:ascii="Arial" w:hAnsi="Arial" w:cs="Arial"/>
          <w:sz w:val="24"/>
          <w:szCs w:val="24"/>
        </w:rPr>
        <w:t>s</w:t>
      </w:r>
      <w:r w:rsidRPr="008A7E3A">
        <w:rPr>
          <w:rFonts w:ascii="Arial" w:hAnsi="Arial" w:cs="Arial"/>
          <w:sz w:val="24"/>
          <w:szCs w:val="24"/>
        </w:rPr>
        <w:t xml:space="preserve">: </w:t>
      </w:r>
    </w:p>
    <w:p w14:paraId="285448EC" w14:textId="77777777" w:rsidR="00656DC8" w:rsidRPr="008A7E3A" w:rsidRDefault="00656DC8" w:rsidP="00656DC8">
      <w:pPr>
        <w:rPr>
          <w:rFonts w:ascii="Arial" w:hAnsi="Arial" w:cs="Arial"/>
          <w:sz w:val="24"/>
          <w:szCs w:val="24"/>
        </w:rPr>
      </w:pPr>
    </w:p>
    <w:p w14:paraId="447E559C" w14:textId="77777777" w:rsidR="00656DC8" w:rsidRPr="008A7E3A" w:rsidRDefault="00656DC8" w:rsidP="00656DC8">
      <w:pPr>
        <w:widowControl/>
        <w:numPr>
          <w:ilvl w:val="0"/>
          <w:numId w:val="8"/>
        </w:numPr>
        <w:autoSpaceDE/>
        <w:autoSpaceDN/>
        <w:rPr>
          <w:rFonts w:ascii="Arial" w:hAnsi="Arial" w:cs="Arial"/>
          <w:sz w:val="24"/>
          <w:szCs w:val="24"/>
        </w:rPr>
      </w:pPr>
      <w:r w:rsidRPr="008A7E3A">
        <w:rPr>
          <w:rFonts w:ascii="Arial" w:hAnsi="Arial" w:cs="Arial"/>
          <w:sz w:val="24"/>
          <w:szCs w:val="24"/>
        </w:rPr>
        <w:t>Pupils with additional needs relating to socialising, behaviour and learning</w:t>
      </w:r>
    </w:p>
    <w:p w14:paraId="3DA70D46" w14:textId="77777777" w:rsidR="00656DC8" w:rsidRPr="008A7E3A" w:rsidRDefault="00656DC8" w:rsidP="00656DC8">
      <w:pPr>
        <w:widowControl/>
        <w:numPr>
          <w:ilvl w:val="0"/>
          <w:numId w:val="5"/>
        </w:numPr>
        <w:autoSpaceDE/>
        <w:autoSpaceDN/>
        <w:rPr>
          <w:rFonts w:ascii="Arial" w:hAnsi="Arial" w:cs="Arial"/>
          <w:sz w:val="24"/>
          <w:szCs w:val="24"/>
        </w:rPr>
      </w:pPr>
      <w:r w:rsidRPr="008A7E3A">
        <w:rPr>
          <w:rFonts w:ascii="Arial" w:hAnsi="Arial" w:cs="Arial"/>
          <w:sz w:val="24"/>
          <w:szCs w:val="24"/>
        </w:rPr>
        <w:t>Highly mobile children to secure access and attendance at school</w:t>
      </w:r>
    </w:p>
    <w:p w14:paraId="4CB51AD5" w14:textId="77777777" w:rsidR="00656DC8" w:rsidRPr="008A7E3A" w:rsidRDefault="00656DC8" w:rsidP="00656DC8">
      <w:pPr>
        <w:widowControl/>
        <w:numPr>
          <w:ilvl w:val="0"/>
          <w:numId w:val="5"/>
        </w:numPr>
        <w:autoSpaceDE/>
        <w:autoSpaceDN/>
        <w:rPr>
          <w:rFonts w:ascii="Arial" w:hAnsi="Arial" w:cs="Arial"/>
          <w:sz w:val="24"/>
          <w:szCs w:val="24"/>
        </w:rPr>
      </w:pPr>
      <w:r w:rsidRPr="008A7E3A">
        <w:rPr>
          <w:rFonts w:ascii="Arial" w:hAnsi="Arial" w:cs="Arial"/>
          <w:sz w:val="24"/>
          <w:szCs w:val="24"/>
        </w:rPr>
        <w:t xml:space="preserve">Pupils transferring to secondary school; and </w:t>
      </w:r>
    </w:p>
    <w:p w14:paraId="5AD34681" w14:textId="77777777" w:rsidR="00656DC8" w:rsidRPr="008A7E3A" w:rsidRDefault="00656DC8" w:rsidP="00656DC8">
      <w:pPr>
        <w:widowControl/>
        <w:numPr>
          <w:ilvl w:val="0"/>
          <w:numId w:val="5"/>
        </w:numPr>
        <w:autoSpaceDE/>
        <w:autoSpaceDN/>
        <w:rPr>
          <w:rFonts w:ascii="Arial" w:hAnsi="Arial" w:cs="Arial"/>
          <w:sz w:val="24"/>
          <w:szCs w:val="24"/>
        </w:rPr>
      </w:pPr>
      <w:r w:rsidRPr="008A7E3A">
        <w:rPr>
          <w:rFonts w:ascii="Arial" w:hAnsi="Arial" w:cs="Arial"/>
          <w:sz w:val="24"/>
          <w:szCs w:val="24"/>
        </w:rPr>
        <w:t>Maintenance of attendance at secondary school.</w:t>
      </w:r>
    </w:p>
    <w:p w14:paraId="764496A1" w14:textId="77777777" w:rsidR="00656DC8" w:rsidRPr="008A7E3A" w:rsidRDefault="00656DC8" w:rsidP="00656DC8">
      <w:pPr>
        <w:rPr>
          <w:rFonts w:ascii="Arial" w:hAnsi="Arial" w:cs="Arial"/>
          <w:sz w:val="24"/>
          <w:szCs w:val="24"/>
        </w:rPr>
      </w:pPr>
    </w:p>
    <w:p w14:paraId="49B94814" w14:textId="77777777" w:rsidR="00867277" w:rsidRDefault="00656DC8" w:rsidP="00656DC8">
      <w:pPr>
        <w:rPr>
          <w:rFonts w:ascii="Arial" w:hAnsi="Arial" w:cs="Arial"/>
          <w:sz w:val="24"/>
          <w:szCs w:val="24"/>
        </w:rPr>
      </w:pPr>
      <w:r w:rsidRPr="008A7E3A">
        <w:rPr>
          <w:rFonts w:ascii="Arial" w:hAnsi="Arial" w:cs="Arial"/>
          <w:sz w:val="24"/>
          <w:szCs w:val="24"/>
        </w:rPr>
        <w:t xml:space="preserve">When a Gypsy, Roma and Traveller child enrols in a school the child “belongs” to that school, not the Gypsy, Roma and Traveller Service.  </w:t>
      </w:r>
    </w:p>
    <w:p w14:paraId="601CBB4A" w14:textId="1823A033" w:rsidR="00867277" w:rsidRDefault="00656DC8" w:rsidP="00656DC8">
      <w:pPr>
        <w:rPr>
          <w:rFonts w:ascii="Arial" w:hAnsi="Arial" w:cs="Arial"/>
          <w:sz w:val="24"/>
          <w:szCs w:val="24"/>
        </w:rPr>
      </w:pPr>
      <w:r w:rsidRPr="008A7E3A">
        <w:rPr>
          <w:rFonts w:ascii="Arial" w:hAnsi="Arial" w:cs="Arial"/>
          <w:sz w:val="24"/>
          <w:szCs w:val="24"/>
        </w:rPr>
        <w:t xml:space="preserve">Schools located near sites and </w:t>
      </w:r>
      <w:r w:rsidR="00867277">
        <w:rPr>
          <w:rFonts w:ascii="Arial" w:hAnsi="Arial" w:cs="Arial"/>
          <w:sz w:val="24"/>
          <w:szCs w:val="24"/>
        </w:rPr>
        <w:t xml:space="preserve">that </w:t>
      </w:r>
      <w:r w:rsidRPr="008A7E3A">
        <w:rPr>
          <w:rFonts w:ascii="Arial" w:hAnsi="Arial" w:cs="Arial"/>
          <w:sz w:val="24"/>
          <w:szCs w:val="24"/>
        </w:rPr>
        <w:t>have Gypsy, Roma and Traveller children on rol</w:t>
      </w:r>
      <w:r w:rsidR="00867277">
        <w:rPr>
          <w:rFonts w:ascii="Arial" w:hAnsi="Arial" w:cs="Arial"/>
          <w:sz w:val="24"/>
          <w:szCs w:val="24"/>
        </w:rPr>
        <w:t>l</w:t>
      </w:r>
      <w:r w:rsidRPr="008A7E3A">
        <w:rPr>
          <w:rFonts w:ascii="Arial" w:hAnsi="Arial" w:cs="Arial"/>
          <w:sz w:val="24"/>
          <w:szCs w:val="24"/>
        </w:rPr>
        <w:t xml:space="preserve"> usually develop their own expertise in this area of work and have become beacons of good practice for other schools who </w:t>
      </w:r>
      <w:r w:rsidR="00867277">
        <w:rPr>
          <w:rFonts w:ascii="Arial" w:hAnsi="Arial" w:cs="Arial"/>
          <w:sz w:val="24"/>
          <w:szCs w:val="24"/>
        </w:rPr>
        <w:t>admit</w:t>
      </w:r>
      <w:r w:rsidRPr="008A7E3A">
        <w:rPr>
          <w:rFonts w:ascii="Arial" w:hAnsi="Arial" w:cs="Arial"/>
          <w:sz w:val="24"/>
          <w:szCs w:val="24"/>
        </w:rPr>
        <w:t xml:space="preserve"> Gypsy, Roma and Traveller pupils less frequently. </w:t>
      </w:r>
    </w:p>
    <w:p w14:paraId="4053A18A" w14:textId="2AC7300B" w:rsidR="00656DC8" w:rsidRDefault="00656DC8" w:rsidP="00656DC8">
      <w:pPr>
        <w:rPr>
          <w:rFonts w:ascii="Arial" w:hAnsi="Arial" w:cs="Arial"/>
          <w:sz w:val="24"/>
          <w:szCs w:val="24"/>
        </w:rPr>
      </w:pPr>
      <w:r w:rsidRPr="008A7E3A">
        <w:rPr>
          <w:rFonts w:ascii="Arial" w:hAnsi="Arial" w:cs="Arial"/>
          <w:sz w:val="24"/>
          <w:szCs w:val="24"/>
        </w:rPr>
        <w:t xml:space="preserve">Gypsy, Roma and Traveller </w:t>
      </w:r>
      <w:r w:rsidR="00867277">
        <w:rPr>
          <w:rFonts w:ascii="Arial" w:hAnsi="Arial" w:cs="Arial"/>
          <w:sz w:val="24"/>
          <w:szCs w:val="24"/>
        </w:rPr>
        <w:t>(GRT) Officers</w:t>
      </w:r>
      <w:r w:rsidRPr="008A7E3A">
        <w:rPr>
          <w:rFonts w:ascii="Arial" w:hAnsi="Arial" w:cs="Arial"/>
          <w:sz w:val="24"/>
          <w:szCs w:val="24"/>
        </w:rPr>
        <w:t xml:space="preserve"> can always be contacted to discuss specific issues and </w:t>
      </w:r>
      <w:r w:rsidR="00867277">
        <w:rPr>
          <w:rFonts w:ascii="Arial" w:hAnsi="Arial" w:cs="Arial"/>
          <w:sz w:val="24"/>
          <w:szCs w:val="24"/>
        </w:rPr>
        <w:t>are able</w:t>
      </w:r>
      <w:r w:rsidRPr="008A7E3A">
        <w:rPr>
          <w:rFonts w:ascii="Arial" w:hAnsi="Arial" w:cs="Arial"/>
          <w:sz w:val="24"/>
          <w:szCs w:val="24"/>
        </w:rPr>
        <w:t xml:space="preserve"> provide a wide range of practical help and advice. The Gypsy, Roma and Traveller Service has recently developed criteria for accessing support for pupils to make sure that support is allocated in line with the needs of pupils. </w:t>
      </w:r>
    </w:p>
    <w:p w14:paraId="6570A552" w14:textId="77777777" w:rsidR="00E54823" w:rsidRDefault="00E54823" w:rsidP="00656DC8">
      <w:pPr>
        <w:rPr>
          <w:rFonts w:ascii="Arial" w:hAnsi="Arial" w:cs="Arial"/>
          <w:sz w:val="24"/>
          <w:szCs w:val="24"/>
        </w:rPr>
      </w:pPr>
    </w:p>
    <w:p w14:paraId="1A2285FF" w14:textId="77777777" w:rsidR="00E54823" w:rsidRDefault="00E54823" w:rsidP="00656DC8">
      <w:pPr>
        <w:rPr>
          <w:rFonts w:ascii="Arial" w:hAnsi="Arial" w:cs="Arial"/>
          <w:sz w:val="24"/>
          <w:szCs w:val="24"/>
        </w:rPr>
      </w:pPr>
    </w:p>
    <w:p w14:paraId="4935FD01" w14:textId="6EA19E95" w:rsidR="00E54823" w:rsidRDefault="00E54823" w:rsidP="00656DC8">
      <w:pPr>
        <w:rPr>
          <w:rFonts w:ascii="Arial" w:hAnsi="Arial" w:cs="Arial"/>
          <w:sz w:val="24"/>
          <w:szCs w:val="24"/>
        </w:rPr>
      </w:pPr>
      <w:r>
        <w:object w:dxaOrig="1520" w:dyaOrig="987" w14:anchorId="20252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9" o:title=""/>
          </v:shape>
          <o:OLEObject Type="Embed" ProgID="Word.Document.8" ShapeID="_x0000_i1025" DrawAspect="Icon" ObjectID="_1798864678" r:id="rId10">
            <o:FieldCodes>\s</o:FieldCodes>
          </o:OLEObject>
        </w:object>
      </w:r>
    </w:p>
    <w:p w14:paraId="75CF4F02" w14:textId="77777777" w:rsidR="00E54823" w:rsidRDefault="00E54823" w:rsidP="00656DC8">
      <w:pPr>
        <w:rPr>
          <w:rFonts w:ascii="Arial" w:hAnsi="Arial" w:cs="Arial"/>
          <w:sz w:val="24"/>
          <w:szCs w:val="24"/>
        </w:rPr>
      </w:pPr>
    </w:p>
    <w:p w14:paraId="3A77EC73" w14:textId="77777777" w:rsidR="00867277" w:rsidRDefault="00867277" w:rsidP="00656DC8">
      <w:pPr>
        <w:rPr>
          <w:rFonts w:ascii="Arial" w:hAnsi="Arial" w:cs="Arial"/>
          <w:color w:val="FF0000"/>
          <w:sz w:val="24"/>
          <w:szCs w:val="24"/>
        </w:rPr>
      </w:pPr>
    </w:p>
    <w:p w14:paraId="6FABC20E" w14:textId="4B6E82F7" w:rsidR="00867277" w:rsidRPr="00867277" w:rsidRDefault="00867277" w:rsidP="00656DC8">
      <w:pPr>
        <w:rPr>
          <w:rFonts w:ascii="Arial" w:hAnsi="Arial" w:cs="Arial"/>
          <w:sz w:val="24"/>
          <w:szCs w:val="24"/>
        </w:rPr>
      </w:pPr>
      <w:r w:rsidRPr="00867277">
        <w:rPr>
          <w:rFonts w:ascii="Arial" w:hAnsi="Arial" w:cs="Arial"/>
          <w:sz w:val="24"/>
          <w:szCs w:val="24"/>
        </w:rPr>
        <w:t xml:space="preserve">For support and guidance: </w:t>
      </w:r>
    </w:p>
    <w:p w14:paraId="5F28EF2C" w14:textId="77777777" w:rsidR="00867277" w:rsidRPr="00867277" w:rsidRDefault="00867277" w:rsidP="00656DC8">
      <w:pPr>
        <w:rPr>
          <w:rFonts w:ascii="Arial" w:hAnsi="Arial" w:cs="Arial"/>
          <w:sz w:val="24"/>
          <w:szCs w:val="24"/>
        </w:rPr>
      </w:pPr>
    </w:p>
    <w:p w14:paraId="177EC2F6" w14:textId="0E533986" w:rsidR="00867277" w:rsidRPr="00867277" w:rsidRDefault="00867277" w:rsidP="00656DC8">
      <w:pPr>
        <w:rPr>
          <w:rFonts w:ascii="Arial" w:hAnsi="Arial" w:cs="Arial"/>
          <w:sz w:val="24"/>
          <w:szCs w:val="24"/>
        </w:rPr>
      </w:pPr>
      <w:r w:rsidRPr="00867277">
        <w:rPr>
          <w:rFonts w:ascii="Arial" w:hAnsi="Arial" w:cs="Arial"/>
          <w:sz w:val="24"/>
          <w:szCs w:val="24"/>
        </w:rPr>
        <w:t>Gypsy Roma Traveller Service – Rebecca Bevan</w:t>
      </w:r>
    </w:p>
    <w:p w14:paraId="0C90C844" w14:textId="0AF71A43" w:rsidR="00867277" w:rsidRPr="00867277" w:rsidRDefault="00867277" w:rsidP="00656DC8">
      <w:pPr>
        <w:rPr>
          <w:rFonts w:ascii="Arial" w:hAnsi="Arial" w:cs="Arial"/>
          <w:sz w:val="24"/>
          <w:szCs w:val="24"/>
        </w:rPr>
      </w:pPr>
      <w:hyperlink r:id="rId11" w:history="1">
        <w:r w:rsidRPr="00867277">
          <w:rPr>
            <w:rStyle w:val="Hyperlink"/>
            <w:rFonts w:ascii="Arial" w:hAnsi="Arial" w:cs="Arial"/>
            <w:sz w:val="24"/>
            <w:szCs w:val="24"/>
          </w:rPr>
          <w:t>Rebecca.Bevan@blaenau-gwent.gov.uk</w:t>
        </w:r>
      </w:hyperlink>
      <w:r w:rsidRPr="00867277">
        <w:rPr>
          <w:rFonts w:ascii="Arial" w:hAnsi="Arial" w:cs="Arial"/>
          <w:sz w:val="24"/>
          <w:szCs w:val="24"/>
        </w:rPr>
        <w:t xml:space="preserve"> </w:t>
      </w:r>
    </w:p>
    <w:p w14:paraId="1B8AD61C" w14:textId="77777777" w:rsidR="00867277" w:rsidRPr="00867277" w:rsidRDefault="00867277" w:rsidP="00656DC8">
      <w:pPr>
        <w:rPr>
          <w:rFonts w:ascii="Arial" w:hAnsi="Arial" w:cs="Arial"/>
          <w:sz w:val="24"/>
          <w:szCs w:val="24"/>
        </w:rPr>
      </w:pPr>
    </w:p>
    <w:p w14:paraId="4349961C" w14:textId="77777777" w:rsidR="00867277" w:rsidRDefault="00867277" w:rsidP="00656DC8">
      <w:pPr>
        <w:rPr>
          <w:rFonts w:ascii="Arial" w:hAnsi="Arial" w:cs="Arial"/>
          <w:sz w:val="24"/>
          <w:szCs w:val="24"/>
        </w:rPr>
      </w:pPr>
      <w:r w:rsidRPr="00867277">
        <w:rPr>
          <w:rFonts w:ascii="Arial" w:hAnsi="Arial" w:cs="Arial"/>
          <w:sz w:val="24"/>
          <w:szCs w:val="24"/>
        </w:rPr>
        <w:t xml:space="preserve">GEMS </w:t>
      </w:r>
    </w:p>
    <w:p w14:paraId="3F1B4863" w14:textId="79109878" w:rsidR="00867277" w:rsidRDefault="00867277" w:rsidP="00656DC8">
      <w:pPr>
        <w:rPr>
          <w:rFonts w:ascii="Arial" w:hAnsi="Arial" w:cs="Arial"/>
          <w:sz w:val="24"/>
          <w:szCs w:val="24"/>
        </w:rPr>
      </w:pPr>
      <w:hyperlink r:id="rId12" w:history="1">
        <w:r w:rsidRPr="00867277">
          <w:rPr>
            <w:rStyle w:val="Hyperlink"/>
            <w:rFonts w:ascii="Arial" w:hAnsi="Arial" w:cs="Arial"/>
            <w:sz w:val="24"/>
            <w:szCs w:val="24"/>
          </w:rPr>
          <w:t>Serina.Gifford@newport.gov.uk</w:t>
        </w:r>
      </w:hyperlink>
      <w:r w:rsidRPr="00867277">
        <w:rPr>
          <w:rFonts w:ascii="Arial" w:hAnsi="Arial" w:cs="Arial"/>
          <w:sz w:val="24"/>
          <w:szCs w:val="24"/>
        </w:rPr>
        <w:t xml:space="preserve"> / </w:t>
      </w:r>
      <w:hyperlink r:id="rId13" w:history="1">
        <w:hyperlink r:id="rId14" w:history="1">
          <w:r w:rsidRPr="00867277">
            <w:rPr>
              <w:rStyle w:val="Hyperlink"/>
              <w:rFonts w:ascii="Arial" w:hAnsi="Arial" w:cs="Arial"/>
              <w:sz w:val="24"/>
              <w:szCs w:val="24"/>
            </w:rPr>
            <w:t>GEMS@newport.gov.uk</w:t>
          </w:r>
        </w:hyperlink>
      </w:hyperlink>
    </w:p>
    <w:p w14:paraId="4407F534" w14:textId="77777777" w:rsidR="00867277" w:rsidRDefault="00867277" w:rsidP="00656DC8">
      <w:pPr>
        <w:rPr>
          <w:rFonts w:ascii="Arial" w:hAnsi="Arial" w:cs="Arial"/>
          <w:sz w:val="24"/>
          <w:szCs w:val="24"/>
        </w:rPr>
      </w:pPr>
    </w:p>
    <w:p w14:paraId="15C4F842" w14:textId="65BAEA5E" w:rsidR="00867277" w:rsidRDefault="00867277" w:rsidP="00656DC8">
      <w:pPr>
        <w:rPr>
          <w:rFonts w:ascii="Arial" w:hAnsi="Arial" w:cs="Arial"/>
          <w:sz w:val="24"/>
          <w:szCs w:val="24"/>
        </w:rPr>
      </w:pPr>
      <w:r>
        <w:rPr>
          <w:rFonts w:ascii="Arial" w:hAnsi="Arial" w:cs="Arial"/>
          <w:sz w:val="24"/>
          <w:szCs w:val="24"/>
        </w:rPr>
        <w:t xml:space="preserve">Education Welfare Service – Children Missing Education </w:t>
      </w:r>
    </w:p>
    <w:p w14:paraId="6AC7E840" w14:textId="41F303E3" w:rsidR="00867277" w:rsidRDefault="00867277" w:rsidP="00656DC8">
      <w:pPr>
        <w:rPr>
          <w:rFonts w:ascii="Arial" w:hAnsi="Arial" w:cs="Arial"/>
          <w:sz w:val="24"/>
          <w:szCs w:val="24"/>
        </w:rPr>
      </w:pPr>
      <w:hyperlink r:id="rId15" w:history="1">
        <w:r w:rsidRPr="00F970BE">
          <w:rPr>
            <w:rStyle w:val="Hyperlink"/>
            <w:rFonts w:ascii="Arial" w:hAnsi="Arial" w:cs="Arial"/>
            <w:sz w:val="24"/>
            <w:szCs w:val="24"/>
          </w:rPr>
          <w:t>Lisa.adams@blaenau-gwent.gov.uk</w:t>
        </w:r>
      </w:hyperlink>
      <w:r>
        <w:rPr>
          <w:rFonts w:ascii="Arial" w:hAnsi="Arial" w:cs="Arial"/>
          <w:sz w:val="24"/>
          <w:szCs w:val="24"/>
        </w:rPr>
        <w:t xml:space="preserve"> </w:t>
      </w:r>
    </w:p>
    <w:p w14:paraId="19A7F716" w14:textId="7A45EF48" w:rsidR="00867277" w:rsidRDefault="00867277" w:rsidP="00656DC8">
      <w:pPr>
        <w:rPr>
          <w:rFonts w:ascii="Arial" w:hAnsi="Arial" w:cs="Arial"/>
          <w:sz w:val="24"/>
          <w:szCs w:val="24"/>
        </w:rPr>
      </w:pPr>
    </w:p>
    <w:p w14:paraId="3F40BC8D" w14:textId="719CD734" w:rsidR="00867277" w:rsidRDefault="00867277" w:rsidP="00656DC8">
      <w:pPr>
        <w:rPr>
          <w:rFonts w:ascii="Arial" w:hAnsi="Arial" w:cs="Arial"/>
          <w:sz w:val="24"/>
          <w:szCs w:val="24"/>
        </w:rPr>
      </w:pPr>
      <w:r>
        <w:rPr>
          <w:rFonts w:ascii="Arial" w:hAnsi="Arial" w:cs="Arial"/>
          <w:sz w:val="24"/>
          <w:szCs w:val="24"/>
        </w:rPr>
        <w:t>Service Manager for Inclusion</w:t>
      </w:r>
    </w:p>
    <w:p w14:paraId="6EEDC07B" w14:textId="2E5C98F3" w:rsidR="00867277" w:rsidRPr="00867277" w:rsidRDefault="00867277" w:rsidP="00656DC8">
      <w:pPr>
        <w:rPr>
          <w:rFonts w:ascii="Arial" w:hAnsi="Arial" w:cs="Arial"/>
          <w:sz w:val="24"/>
          <w:szCs w:val="24"/>
        </w:rPr>
      </w:pPr>
      <w:hyperlink r:id="rId16" w:history="1">
        <w:r w:rsidRPr="00F970BE">
          <w:rPr>
            <w:rStyle w:val="Hyperlink"/>
            <w:rFonts w:ascii="Arial" w:hAnsi="Arial" w:cs="Arial"/>
            <w:sz w:val="24"/>
            <w:szCs w:val="24"/>
          </w:rPr>
          <w:t>Julie.sambrook@blaenau-gwent.gov.uk</w:t>
        </w:r>
      </w:hyperlink>
      <w:r>
        <w:rPr>
          <w:rFonts w:ascii="Arial" w:hAnsi="Arial" w:cs="Arial"/>
          <w:sz w:val="24"/>
          <w:szCs w:val="24"/>
        </w:rPr>
        <w:t xml:space="preserve"> </w:t>
      </w:r>
    </w:p>
    <w:p w14:paraId="2F959BAE" w14:textId="77777777" w:rsidR="00867277" w:rsidRPr="00867277" w:rsidRDefault="00867277" w:rsidP="00656DC8">
      <w:pPr>
        <w:rPr>
          <w:rFonts w:ascii="Arial" w:hAnsi="Arial" w:cs="Arial"/>
          <w:sz w:val="24"/>
          <w:szCs w:val="24"/>
        </w:rPr>
      </w:pPr>
    </w:p>
    <w:p w14:paraId="31EAEB8E" w14:textId="77777777" w:rsidR="00867277" w:rsidRPr="00867277" w:rsidRDefault="00867277" w:rsidP="00656DC8">
      <w:pPr>
        <w:rPr>
          <w:rFonts w:ascii="Arial" w:hAnsi="Arial" w:cs="Arial"/>
          <w:color w:val="FF0000"/>
          <w:sz w:val="24"/>
          <w:szCs w:val="24"/>
        </w:rPr>
      </w:pPr>
    </w:p>
    <w:p w14:paraId="6368F922" w14:textId="77777777" w:rsidR="00656DC8" w:rsidRPr="008A7E3A" w:rsidRDefault="00656DC8" w:rsidP="00656DC8">
      <w:pPr>
        <w:rPr>
          <w:rFonts w:ascii="Arial" w:hAnsi="Arial" w:cs="Arial"/>
          <w:sz w:val="24"/>
          <w:szCs w:val="24"/>
        </w:rPr>
      </w:pPr>
    </w:p>
    <w:p w14:paraId="4D2A6A90" w14:textId="77777777" w:rsidR="00656DC8" w:rsidRPr="008A7E3A" w:rsidRDefault="00656DC8" w:rsidP="00656DC8">
      <w:pPr>
        <w:rPr>
          <w:rFonts w:ascii="Arial" w:hAnsi="Arial" w:cs="Arial"/>
          <w:sz w:val="24"/>
          <w:szCs w:val="24"/>
        </w:rPr>
      </w:pPr>
    </w:p>
    <w:p w14:paraId="6F46EEA7" w14:textId="77777777" w:rsidR="00656DC8" w:rsidRPr="008A7E3A" w:rsidRDefault="00656DC8" w:rsidP="00656DC8">
      <w:pPr>
        <w:rPr>
          <w:rFonts w:ascii="Arial" w:hAnsi="Arial" w:cs="Arial"/>
          <w:sz w:val="24"/>
          <w:szCs w:val="24"/>
        </w:rPr>
      </w:pPr>
    </w:p>
    <w:p w14:paraId="4FFAC79F" w14:textId="43713619" w:rsidR="00BE12BC" w:rsidRPr="008A7E3A" w:rsidRDefault="00BE12BC">
      <w:pPr>
        <w:rPr>
          <w:rFonts w:ascii="Arial" w:hAnsi="Arial" w:cs="Arial"/>
          <w:sz w:val="24"/>
          <w:szCs w:val="24"/>
        </w:rPr>
      </w:pPr>
    </w:p>
    <w:sectPr w:rsidR="00BE12BC" w:rsidRPr="008A7E3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7DBA7" w14:textId="77777777" w:rsidR="00750CA1" w:rsidRDefault="00750CA1" w:rsidP="00656DC8">
      <w:r>
        <w:separator/>
      </w:r>
    </w:p>
  </w:endnote>
  <w:endnote w:type="continuationSeparator" w:id="0">
    <w:p w14:paraId="2F024F2A" w14:textId="77777777" w:rsidR="00750CA1" w:rsidRDefault="00750CA1" w:rsidP="0065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52983" w14:textId="77777777" w:rsidR="00656DC8" w:rsidRDefault="00656DC8" w:rsidP="00656DC8">
    <w:pPr>
      <w:ind w:left="1339"/>
      <w:rPr>
        <w:i/>
        <w:sz w:val="24"/>
      </w:rPr>
    </w:pPr>
  </w:p>
  <w:p w14:paraId="3AFB2427" w14:textId="3AB5A750" w:rsidR="00656DC8" w:rsidRPr="00656DC8" w:rsidRDefault="00656DC8" w:rsidP="00656DC8">
    <w:pPr>
      <w:pStyle w:val="BodyText"/>
      <w:spacing w:before="179"/>
      <w:rPr>
        <w:rFonts w:ascii="Arial" w:hAnsi="Arial" w:cs="Arial"/>
        <w:i/>
        <w:sz w:val="20"/>
        <w:szCs w:val="20"/>
      </w:rPr>
    </w:pPr>
    <w:r w:rsidRPr="00656DC8">
      <w:rPr>
        <w:rFonts w:ascii="Arial" w:hAnsi="Arial" w:cs="Arial"/>
        <w:sz w:val="20"/>
        <w:szCs w:val="20"/>
      </w:rPr>
      <w:t>This</w:t>
    </w:r>
    <w:r w:rsidRPr="00656DC8">
      <w:rPr>
        <w:rFonts w:ascii="Arial" w:hAnsi="Arial" w:cs="Arial"/>
        <w:spacing w:val="-2"/>
        <w:sz w:val="20"/>
        <w:szCs w:val="20"/>
      </w:rPr>
      <w:t xml:space="preserve"> </w:t>
    </w:r>
    <w:r w:rsidRPr="00656DC8">
      <w:rPr>
        <w:rFonts w:ascii="Arial" w:hAnsi="Arial" w:cs="Arial"/>
        <w:sz w:val="20"/>
        <w:szCs w:val="20"/>
      </w:rPr>
      <w:t>document</w:t>
    </w:r>
    <w:r w:rsidRPr="00656DC8">
      <w:rPr>
        <w:rFonts w:ascii="Arial" w:hAnsi="Arial" w:cs="Arial"/>
        <w:spacing w:val="-2"/>
        <w:sz w:val="20"/>
        <w:szCs w:val="20"/>
      </w:rPr>
      <w:t xml:space="preserve"> </w:t>
    </w:r>
    <w:r w:rsidRPr="00656DC8">
      <w:rPr>
        <w:rFonts w:ascii="Arial" w:hAnsi="Arial" w:cs="Arial"/>
        <w:sz w:val="20"/>
        <w:szCs w:val="20"/>
      </w:rPr>
      <w:t>is</w:t>
    </w:r>
    <w:r w:rsidRPr="00656DC8">
      <w:rPr>
        <w:rFonts w:ascii="Arial" w:hAnsi="Arial" w:cs="Arial"/>
        <w:spacing w:val="2"/>
        <w:sz w:val="20"/>
        <w:szCs w:val="20"/>
      </w:rPr>
      <w:t xml:space="preserve"> </w:t>
    </w:r>
    <w:r w:rsidRPr="00656DC8">
      <w:rPr>
        <w:rFonts w:ascii="Arial" w:hAnsi="Arial" w:cs="Arial"/>
        <w:sz w:val="20"/>
        <w:szCs w:val="20"/>
      </w:rPr>
      <w:t>available in</w:t>
    </w:r>
    <w:r w:rsidRPr="00656DC8">
      <w:rPr>
        <w:rFonts w:ascii="Arial" w:hAnsi="Arial" w:cs="Arial"/>
        <w:spacing w:val="-2"/>
        <w:sz w:val="20"/>
        <w:szCs w:val="20"/>
      </w:rPr>
      <w:t xml:space="preserve"> </w:t>
    </w:r>
    <w:r w:rsidRPr="00656DC8">
      <w:rPr>
        <w:rFonts w:ascii="Arial" w:hAnsi="Arial" w:cs="Arial"/>
        <w:sz w:val="20"/>
        <w:szCs w:val="20"/>
      </w:rPr>
      <w:t>Welsh</w:t>
    </w:r>
  </w:p>
  <w:p w14:paraId="52100934" w14:textId="65E07DDA" w:rsidR="00656DC8" w:rsidRPr="00656DC8" w:rsidRDefault="00656DC8" w:rsidP="00656DC8">
    <w:pPr>
      <w:rPr>
        <w:rFonts w:ascii="Arial" w:hAnsi="Arial" w:cs="Arial"/>
        <w:sz w:val="20"/>
        <w:szCs w:val="20"/>
      </w:rPr>
    </w:pPr>
    <w:proofErr w:type="spellStart"/>
    <w:r w:rsidRPr="00656DC8">
      <w:rPr>
        <w:rFonts w:ascii="Arial" w:hAnsi="Arial" w:cs="Arial"/>
        <w:i/>
        <w:sz w:val="20"/>
        <w:szCs w:val="20"/>
      </w:rPr>
      <w:t>Mae’r</w:t>
    </w:r>
    <w:proofErr w:type="spellEnd"/>
    <w:r w:rsidRPr="00656DC8">
      <w:rPr>
        <w:rFonts w:ascii="Arial" w:hAnsi="Arial" w:cs="Arial"/>
        <w:i/>
        <w:spacing w:val="-1"/>
        <w:sz w:val="20"/>
        <w:szCs w:val="20"/>
      </w:rPr>
      <w:t xml:space="preserve"> </w:t>
    </w:r>
    <w:proofErr w:type="spellStart"/>
    <w:r w:rsidRPr="00656DC8">
      <w:rPr>
        <w:rFonts w:ascii="Arial" w:hAnsi="Arial" w:cs="Arial"/>
        <w:i/>
        <w:sz w:val="20"/>
        <w:szCs w:val="20"/>
      </w:rPr>
      <w:t>ddogfen</w:t>
    </w:r>
    <w:proofErr w:type="spellEnd"/>
    <w:r w:rsidRPr="00656DC8">
      <w:rPr>
        <w:rFonts w:ascii="Arial" w:hAnsi="Arial" w:cs="Arial"/>
        <w:i/>
        <w:sz w:val="20"/>
        <w:szCs w:val="20"/>
      </w:rPr>
      <w:t xml:space="preserve"> </w:t>
    </w:r>
    <w:proofErr w:type="spellStart"/>
    <w:r w:rsidRPr="00656DC8">
      <w:rPr>
        <w:rFonts w:ascii="Arial" w:hAnsi="Arial" w:cs="Arial"/>
        <w:i/>
        <w:sz w:val="20"/>
        <w:szCs w:val="20"/>
      </w:rPr>
      <w:t>yma</w:t>
    </w:r>
    <w:proofErr w:type="spellEnd"/>
    <w:r w:rsidRPr="00656DC8">
      <w:rPr>
        <w:rFonts w:ascii="Arial" w:hAnsi="Arial" w:cs="Arial"/>
        <w:i/>
        <w:spacing w:val="-2"/>
        <w:sz w:val="20"/>
        <w:szCs w:val="20"/>
      </w:rPr>
      <w:t xml:space="preserve"> </w:t>
    </w:r>
    <w:proofErr w:type="spellStart"/>
    <w:r w:rsidRPr="00656DC8">
      <w:rPr>
        <w:rFonts w:ascii="Arial" w:hAnsi="Arial" w:cs="Arial"/>
        <w:i/>
        <w:sz w:val="20"/>
        <w:szCs w:val="20"/>
      </w:rPr>
      <w:t>ar</w:t>
    </w:r>
    <w:proofErr w:type="spellEnd"/>
    <w:r w:rsidRPr="00656DC8">
      <w:rPr>
        <w:rFonts w:ascii="Arial" w:hAnsi="Arial" w:cs="Arial"/>
        <w:i/>
        <w:sz w:val="20"/>
        <w:szCs w:val="20"/>
      </w:rPr>
      <w:t xml:space="preserve"> </w:t>
    </w:r>
    <w:proofErr w:type="spellStart"/>
    <w:r w:rsidRPr="00656DC8">
      <w:rPr>
        <w:rFonts w:ascii="Arial" w:hAnsi="Arial" w:cs="Arial"/>
        <w:i/>
        <w:sz w:val="20"/>
        <w:szCs w:val="20"/>
      </w:rPr>
      <w:t>gael</w:t>
    </w:r>
    <w:proofErr w:type="spellEnd"/>
    <w:r w:rsidRPr="00656DC8">
      <w:rPr>
        <w:rFonts w:ascii="Arial" w:hAnsi="Arial" w:cs="Arial"/>
        <w:i/>
        <w:spacing w:val="-1"/>
        <w:sz w:val="20"/>
        <w:szCs w:val="20"/>
      </w:rPr>
      <w:t xml:space="preserve"> </w:t>
    </w:r>
    <w:proofErr w:type="spellStart"/>
    <w:r w:rsidRPr="00656DC8">
      <w:rPr>
        <w:rFonts w:ascii="Arial" w:hAnsi="Arial" w:cs="Arial"/>
        <w:i/>
        <w:sz w:val="20"/>
        <w:szCs w:val="20"/>
      </w:rPr>
      <w:t>yn</w:t>
    </w:r>
    <w:proofErr w:type="spellEnd"/>
    <w:r w:rsidRPr="00656DC8">
      <w:rPr>
        <w:rFonts w:ascii="Arial" w:hAnsi="Arial" w:cs="Arial"/>
        <w:i/>
        <w:spacing w:val="1"/>
        <w:sz w:val="20"/>
        <w:szCs w:val="20"/>
      </w:rPr>
      <w:t xml:space="preserve"> </w:t>
    </w:r>
    <w:r w:rsidRPr="00656DC8">
      <w:rPr>
        <w:rFonts w:ascii="Arial" w:hAnsi="Arial" w:cs="Arial"/>
        <w:i/>
        <w:sz w:val="20"/>
        <w:szCs w:val="20"/>
      </w:rPr>
      <w:t>y Gymraeg</w:t>
    </w:r>
  </w:p>
  <w:p w14:paraId="323FAC7C" w14:textId="77777777" w:rsidR="00656DC8" w:rsidRDefault="0065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2B928" w14:textId="77777777" w:rsidR="00750CA1" w:rsidRDefault="00750CA1" w:rsidP="00656DC8">
      <w:r>
        <w:separator/>
      </w:r>
    </w:p>
  </w:footnote>
  <w:footnote w:type="continuationSeparator" w:id="0">
    <w:p w14:paraId="407A2CB0" w14:textId="77777777" w:rsidR="00750CA1" w:rsidRDefault="00750CA1" w:rsidP="0065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6C1B"/>
    <w:multiLevelType w:val="hybridMultilevel"/>
    <w:tmpl w:val="435CB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A08A5"/>
    <w:multiLevelType w:val="hybridMultilevel"/>
    <w:tmpl w:val="A0F20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078CB"/>
    <w:multiLevelType w:val="hybridMultilevel"/>
    <w:tmpl w:val="BC0212E0"/>
    <w:lvl w:ilvl="0" w:tplc="08090001">
      <w:start w:val="1"/>
      <w:numFmt w:val="bullet"/>
      <w:lvlText w:val=""/>
      <w:lvlJc w:val="left"/>
      <w:pPr>
        <w:tabs>
          <w:tab w:val="num" w:pos="774"/>
        </w:tabs>
        <w:ind w:left="774" w:hanging="360"/>
      </w:pPr>
      <w:rPr>
        <w:rFonts w:ascii="Symbol" w:hAnsi="Symbol" w:hint="default"/>
      </w:rPr>
    </w:lvl>
    <w:lvl w:ilvl="1" w:tplc="08090003" w:tentative="1">
      <w:start w:val="1"/>
      <w:numFmt w:val="bullet"/>
      <w:lvlText w:val="o"/>
      <w:lvlJc w:val="left"/>
      <w:pPr>
        <w:tabs>
          <w:tab w:val="num" w:pos="1494"/>
        </w:tabs>
        <w:ind w:left="1494" w:hanging="360"/>
      </w:pPr>
      <w:rPr>
        <w:rFonts w:ascii="Courier New" w:hAnsi="Courier New" w:cs="Courier New" w:hint="default"/>
      </w:rPr>
    </w:lvl>
    <w:lvl w:ilvl="2" w:tplc="08090005" w:tentative="1">
      <w:start w:val="1"/>
      <w:numFmt w:val="bullet"/>
      <w:lvlText w:val=""/>
      <w:lvlJc w:val="left"/>
      <w:pPr>
        <w:tabs>
          <w:tab w:val="num" w:pos="2214"/>
        </w:tabs>
        <w:ind w:left="2214" w:hanging="360"/>
      </w:pPr>
      <w:rPr>
        <w:rFonts w:ascii="Wingdings" w:hAnsi="Wingdings" w:hint="default"/>
      </w:rPr>
    </w:lvl>
    <w:lvl w:ilvl="3" w:tplc="08090001" w:tentative="1">
      <w:start w:val="1"/>
      <w:numFmt w:val="bullet"/>
      <w:lvlText w:val=""/>
      <w:lvlJc w:val="left"/>
      <w:pPr>
        <w:tabs>
          <w:tab w:val="num" w:pos="2934"/>
        </w:tabs>
        <w:ind w:left="2934" w:hanging="360"/>
      </w:pPr>
      <w:rPr>
        <w:rFonts w:ascii="Symbol" w:hAnsi="Symbol" w:hint="default"/>
      </w:rPr>
    </w:lvl>
    <w:lvl w:ilvl="4" w:tplc="08090003" w:tentative="1">
      <w:start w:val="1"/>
      <w:numFmt w:val="bullet"/>
      <w:lvlText w:val="o"/>
      <w:lvlJc w:val="left"/>
      <w:pPr>
        <w:tabs>
          <w:tab w:val="num" w:pos="3654"/>
        </w:tabs>
        <w:ind w:left="3654" w:hanging="360"/>
      </w:pPr>
      <w:rPr>
        <w:rFonts w:ascii="Courier New" w:hAnsi="Courier New" w:cs="Courier New" w:hint="default"/>
      </w:rPr>
    </w:lvl>
    <w:lvl w:ilvl="5" w:tplc="08090005" w:tentative="1">
      <w:start w:val="1"/>
      <w:numFmt w:val="bullet"/>
      <w:lvlText w:val=""/>
      <w:lvlJc w:val="left"/>
      <w:pPr>
        <w:tabs>
          <w:tab w:val="num" w:pos="4374"/>
        </w:tabs>
        <w:ind w:left="4374" w:hanging="360"/>
      </w:pPr>
      <w:rPr>
        <w:rFonts w:ascii="Wingdings" w:hAnsi="Wingdings" w:hint="default"/>
      </w:rPr>
    </w:lvl>
    <w:lvl w:ilvl="6" w:tplc="08090001" w:tentative="1">
      <w:start w:val="1"/>
      <w:numFmt w:val="bullet"/>
      <w:lvlText w:val=""/>
      <w:lvlJc w:val="left"/>
      <w:pPr>
        <w:tabs>
          <w:tab w:val="num" w:pos="5094"/>
        </w:tabs>
        <w:ind w:left="5094" w:hanging="360"/>
      </w:pPr>
      <w:rPr>
        <w:rFonts w:ascii="Symbol" w:hAnsi="Symbol" w:hint="default"/>
      </w:rPr>
    </w:lvl>
    <w:lvl w:ilvl="7" w:tplc="08090003" w:tentative="1">
      <w:start w:val="1"/>
      <w:numFmt w:val="bullet"/>
      <w:lvlText w:val="o"/>
      <w:lvlJc w:val="left"/>
      <w:pPr>
        <w:tabs>
          <w:tab w:val="num" w:pos="5814"/>
        </w:tabs>
        <w:ind w:left="5814" w:hanging="360"/>
      </w:pPr>
      <w:rPr>
        <w:rFonts w:ascii="Courier New" w:hAnsi="Courier New" w:cs="Courier New" w:hint="default"/>
      </w:rPr>
    </w:lvl>
    <w:lvl w:ilvl="8" w:tplc="08090005" w:tentative="1">
      <w:start w:val="1"/>
      <w:numFmt w:val="bullet"/>
      <w:lvlText w:val=""/>
      <w:lvlJc w:val="left"/>
      <w:pPr>
        <w:tabs>
          <w:tab w:val="num" w:pos="6534"/>
        </w:tabs>
        <w:ind w:left="6534" w:hanging="360"/>
      </w:pPr>
      <w:rPr>
        <w:rFonts w:ascii="Wingdings" w:hAnsi="Wingdings" w:hint="default"/>
      </w:rPr>
    </w:lvl>
  </w:abstractNum>
  <w:abstractNum w:abstractNumId="3" w15:restartNumberingAfterBreak="0">
    <w:nsid w:val="2587585B"/>
    <w:multiLevelType w:val="hybridMultilevel"/>
    <w:tmpl w:val="E840A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895530"/>
    <w:multiLevelType w:val="hybridMultilevel"/>
    <w:tmpl w:val="ABDA7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B613AF"/>
    <w:multiLevelType w:val="hybridMultilevel"/>
    <w:tmpl w:val="ABB48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53C7E"/>
    <w:multiLevelType w:val="hybridMultilevel"/>
    <w:tmpl w:val="E36AFE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4602B3"/>
    <w:multiLevelType w:val="hybridMultilevel"/>
    <w:tmpl w:val="8BC0B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776170">
    <w:abstractNumId w:val="7"/>
  </w:num>
  <w:num w:numId="2" w16cid:durableId="452215312">
    <w:abstractNumId w:val="0"/>
  </w:num>
  <w:num w:numId="3" w16cid:durableId="764880556">
    <w:abstractNumId w:val="2"/>
  </w:num>
  <w:num w:numId="4" w16cid:durableId="1465662870">
    <w:abstractNumId w:val="4"/>
  </w:num>
  <w:num w:numId="5" w16cid:durableId="1722437170">
    <w:abstractNumId w:val="1"/>
  </w:num>
  <w:num w:numId="6" w16cid:durableId="659845872">
    <w:abstractNumId w:val="3"/>
  </w:num>
  <w:num w:numId="7" w16cid:durableId="537670058">
    <w:abstractNumId w:val="6"/>
  </w:num>
  <w:num w:numId="8" w16cid:durableId="1971084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C8"/>
    <w:rsid w:val="00082231"/>
    <w:rsid w:val="000C660E"/>
    <w:rsid w:val="000D18FE"/>
    <w:rsid w:val="001814FD"/>
    <w:rsid w:val="00184A21"/>
    <w:rsid w:val="001871BB"/>
    <w:rsid w:val="001A1279"/>
    <w:rsid w:val="00212403"/>
    <w:rsid w:val="00227840"/>
    <w:rsid w:val="002A5944"/>
    <w:rsid w:val="00362CE2"/>
    <w:rsid w:val="003A0032"/>
    <w:rsid w:val="003A4D56"/>
    <w:rsid w:val="00400401"/>
    <w:rsid w:val="00403922"/>
    <w:rsid w:val="004B5F99"/>
    <w:rsid w:val="005053DC"/>
    <w:rsid w:val="0057291F"/>
    <w:rsid w:val="00656DC8"/>
    <w:rsid w:val="00657286"/>
    <w:rsid w:val="00665802"/>
    <w:rsid w:val="006D3999"/>
    <w:rsid w:val="00750CA1"/>
    <w:rsid w:val="00757284"/>
    <w:rsid w:val="00792EF3"/>
    <w:rsid w:val="007F4CB6"/>
    <w:rsid w:val="008450D7"/>
    <w:rsid w:val="0084535F"/>
    <w:rsid w:val="00867277"/>
    <w:rsid w:val="008A7E3A"/>
    <w:rsid w:val="0093413B"/>
    <w:rsid w:val="009346BA"/>
    <w:rsid w:val="009A22F4"/>
    <w:rsid w:val="00B548B3"/>
    <w:rsid w:val="00BA7FFA"/>
    <w:rsid w:val="00BE12BC"/>
    <w:rsid w:val="00BF5667"/>
    <w:rsid w:val="00C415F4"/>
    <w:rsid w:val="00CD108D"/>
    <w:rsid w:val="00CD5C44"/>
    <w:rsid w:val="00DB1387"/>
    <w:rsid w:val="00DC4172"/>
    <w:rsid w:val="00DF5C27"/>
    <w:rsid w:val="00E54823"/>
    <w:rsid w:val="00EE5076"/>
    <w:rsid w:val="00F2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3EE4"/>
  <w15:chartTrackingRefBased/>
  <w15:docId w15:val="{AE992AAE-F866-41F0-8AFA-5777A8D2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6DC8"/>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656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656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D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D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D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D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D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656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DC8"/>
    <w:rPr>
      <w:rFonts w:eastAsiaTheme="majorEastAsia" w:cstheme="majorBidi"/>
      <w:color w:val="272727" w:themeColor="text1" w:themeTint="D8"/>
    </w:rPr>
  </w:style>
  <w:style w:type="paragraph" w:styleId="Title">
    <w:name w:val="Title"/>
    <w:basedOn w:val="Normal"/>
    <w:next w:val="Normal"/>
    <w:link w:val="TitleChar"/>
    <w:uiPriority w:val="10"/>
    <w:qFormat/>
    <w:rsid w:val="00656D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D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DC8"/>
    <w:pPr>
      <w:spacing w:before="160"/>
      <w:jc w:val="center"/>
    </w:pPr>
    <w:rPr>
      <w:i/>
      <w:iCs/>
      <w:color w:val="404040" w:themeColor="text1" w:themeTint="BF"/>
    </w:rPr>
  </w:style>
  <w:style w:type="character" w:customStyle="1" w:styleId="QuoteChar">
    <w:name w:val="Quote Char"/>
    <w:basedOn w:val="DefaultParagraphFont"/>
    <w:link w:val="Quote"/>
    <w:uiPriority w:val="29"/>
    <w:rsid w:val="00656DC8"/>
    <w:rPr>
      <w:i/>
      <w:iCs/>
      <w:color w:val="404040" w:themeColor="text1" w:themeTint="BF"/>
    </w:rPr>
  </w:style>
  <w:style w:type="paragraph" w:styleId="ListParagraph">
    <w:name w:val="List Paragraph"/>
    <w:basedOn w:val="Normal"/>
    <w:uiPriority w:val="34"/>
    <w:qFormat/>
    <w:rsid w:val="00656DC8"/>
    <w:pPr>
      <w:ind w:left="720"/>
      <w:contextualSpacing/>
    </w:pPr>
  </w:style>
  <w:style w:type="character" w:styleId="IntenseEmphasis">
    <w:name w:val="Intense Emphasis"/>
    <w:basedOn w:val="DefaultParagraphFont"/>
    <w:uiPriority w:val="21"/>
    <w:qFormat/>
    <w:rsid w:val="00656DC8"/>
    <w:rPr>
      <w:i/>
      <w:iCs/>
      <w:color w:val="0F4761" w:themeColor="accent1" w:themeShade="BF"/>
    </w:rPr>
  </w:style>
  <w:style w:type="paragraph" w:styleId="IntenseQuote">
    <w:name w:val="Intense Quote"/>
    <w:basedOn w:val="Normal"/>
    <w:next w:val="Normal"/>
    <w:link w:val="IntenseQuoteChar"/>
    <w:uiPriority w:val="30"/>
    <w:qFormat/>
    <w:rsid w:val="00656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DC8"/>
    <w:rPr>
      <w:i/>
      <w:iCs/>
      <w:color w:val="0F4761" w:themeColor="accent1" w:themeShade="BF"/>
    </w:rPr>
  </w:style>
  <w:style w:type="character" w:styleId="IntenseReference">
    <w:name w:val="Intense Reference"/>
    <w:basedOn w:val="DefaultParagraphFont"/>
    <w:uiPriority w:val="32"/>
    <w:qFormat/>
    <w:rsid w:val="00656DC8"/>
    <w:rPr>
      <w:b/>
      <w:bCs/>
      <w:smallCaps/>
      <w:color w:val="0F4761" w:themeColor="accent1" w:themeShade="BF"/>
      <w:spacing w:val="5"/>
    </w:rPr>
  </w:style>
  <w:style w:type="paragraph" w:styleId="BodyText">
    <w:name w:val="Body Text"/>
    <w:basedOn w:val="Normal"/>
    <w:link w:val="BodyTextChar"/>
    <w:uiPriority w:val="1"/>
    <w:qFormat/>
    <w:rsid w:val="00656DC8"/>
    <w:rPr>
      <w:sz w:val="24"/>
      <w:szCs w:val="24"/>
    </w:rPr>
  </w:style>
  <w:style w:type="character" w:customStyle="1" w:styleId="BodyTextChar">
    <w:name w:val="Body Text Char"/>
    <w:basedOn w:val="DefaultParagraphFont"/>
    <w:link w:val="BodyText"/>
    <w:uiPriority w:val="1"/>
    <w:rsid w:val="00656DC8"/>
    <w:rPr>
      <w:rFonts w:ascii="Calibri" w:eastAsia="Calibri" w:hAnsi="Calibri" w:cs="Calibri"/>
      <w:kern w:val="0"/>
      <w:sz w:val="24"/>
      <w:szCs w:val="24"/>
      <w:lang w:val="en-US"/>
      <w14:ligatures w14:val="none"/>
    </w:rPr>
  </w:style>
  <w:style w:type="paragraph" w:styleId="NoSpacing">
    <w:name w:val="No Spacing"/>
    <w:link w:val="NoSpacingChar"/>
    <w:uiPriority w:val="1"/>
    <w:qFormat/>
    <w:rsid w:val="00656DC8"/>
    <w:pPr>
      <w:spacing w:after="0" w:line="240" w:lineRule="auto"/>
    </w:pPr>
    <w:rPr>
      <w:rFonts w:ascii="Calibri" w:eastAsia="MS Mincho" w:hAnsi="Calibri" w:cs="Times New Roman"/>
      <w:kern w:val="0"/>
      <w:lang w:val="en-US" w:eastAsia="ja-JP"/>
      <w14:ligatures w14:val="none"/>
    </w:rPr>
  </w:style>
  <w:style w:type="character" w:customStyle="1" w:styleId="NoSpacingChar">
    <w:name w:val="No Spacing Char"/>
    <w:link w:val="NoSpacing"/>
    <w:uiPriority w:val="1"/>
    <w:rsid w:val="00656DC8"/>
    <w:rPr>
      <w:rFonts w:ascii="Calibri" w:eastAsia="MS Mincho" w:hAnsi="Calibri" w:cs="Times New Roman"/>
      <w:kern w:val="0"/>
      <w:lang w:val="en-US" w:eastAsia="ja-JP"/>
      <w14:ligatures w14:val="none"/>
    </w:rPr>
  </w:style>
  <w:style w:type="paragraph" w:styleId="Header">
    <w:name w:val="header"/>
    <w:basedOn w:val="Normal"/>
    <w:link w:val="HeaderChar"/>
    <w:uiPriority w:val="99"/>
    <w:unhideWhenUsed/>
    <w:rsid w:val="00656DC8"/>
    <w:pPr>
      <w:tabs>
        <w:tab w:val="center" w:pos="4513"/>
        <w:tab w:val="right" w:pos="9026"/>
      </w:tabs>
    </w:pPr>
  </w:style>
  <w:style w:type="character" w:customStyle="1" w:styleId="HeaderChar">
    <w:name w:val="Header Char"/>
    <w:basedOn w:val="DefaultParagraphFont"/>
    <w:link w:val="Header"/>
    <w:uiPriority w:val="99"/>
    <w:rsid w:val="00656DC8"/>
    <w:rPr>
      <w:rFonts w:ascii="Calibri" w:eastAsia="Calibri" w:hAnsi="Calibri" w:cs="Calibri"/>
      <w:kern w:val="0"/>
      <w:lang w:val="en-US"/>
      <w14:ligatures w14:val="none"/>
    </w:rPr>
  </w:style>
  <w:style w:type="paragraph" w:styleId="Footer">
    <w:name w:val="footer"/>
    <w:basedOn w:val="Normal"/>
    <w:link w:val="FooterChar"/>
    <w:uiPriority w:val="99"/>
    <w:unhideWhenUsed/>
    <w:rsid w:val="00656DC8"/>
    <w:pPr>
      <w:tabs>
        <w:tab w:val="center" w:pos="4513"/>
        <w:tab w:val="right" w:pos="9026"/>
      </w:tabs>
    </w:pPr>
  </w:style>
  <w:style w:type="character" w:customStyle="1" w:styleId="FooterChar">
    <w:name w:val="Footer Char"/>
    <w:basedOn w:val="DefaultParagraphFont"/>
    <w:link w:val="Footer"/>
    <w:uiPriority w:val="99"/>
    <w:rsid w:val="00656DC8"/>
    <w:rPr>
      <w:rFonts w:ascii="Calibri" w:eastAsia="Calibri" w:hAnsi="Calibri" w:cs="Calibri"/>
      <w:kern w:val="0"/>
      <w:lang w:val="en-US"/>
      <w14:ligatures w14:val="none"/>
    </w:rPr>
  </w:style>
  <w:style w:type="character" w:styleId="Hyperlink">
    <w:name w:val="Hyperlink"/>
    <w:basedOn w:val="DefaultParagraphFont"/>
    <w:unhideWhenUsed/>
    <w:rsid w:val="00867277"/>
    <w:rPr>
      <w:color w:val="467886" w:themeColor="hyperlink"/>
      <w:u w:val="single"/>
    </w:rPr>
  </w:style>
  <w:style w:type="character" w:styleId="UnresolvedMention">
    <w:name w:val="Unresolved Mention"/>
    <w:basedOn w:val="DefaultParagraphFont"/>
    <w:uiPriority w:val="99"/>
    <w:semiHidden/>
    <w:unhideWhenUsed/>
    <w:rsid w:val="0086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GEMS@newport.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rina.Gifford@newport.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ulie.sambrook@blaenau-gwent.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Bevan@blaenau-gwent.gov.uk" TargetMode="External"/><Relationship Id="rId5" Type="http://schemas.openxmlformats.org/officeDocument/2006/relationships/footnotes" Target="footnotes.xml"/><Relationship Id="rId15" Type="http://schemas.openxmlformats.org/officeDocument/2006/relationships/hyperlink" Target="mailto:Lisa.adams@blaenau-gwent.gov.uk" TargetMode="External"/><Relationship Id="rId10" Type="http://schemas.openxmlformats.org/officeDocument/2006/relationships/oleObject" Target="embeddings/Microsoft_Word_97_-_2003_Document.doc"/><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GEMS@new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Sambrook, Julie</dc:creator>
  <cp:keywords/>
  <dc:description/>
  <cp:lastModifiedBy>Sambrook, Julie</cp:lastModifiedBy>
  <cp:revision>2</cp:revision>
  <dcterms:created xsi:type="dcterms:W3CDTF">2025-01-20T07:52:00Z</dcterms:created>
  <dcterms:modified xsi:type="dcterms:W3CDTF">2025-01-20T07:52:00Z</dcterms:modified>
</cp:coreProperties>
</file>