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3043" w14:textId="643A1206" w:rsidR="00EF0C9A" w:rsidRDefault="00EF0C9A" w:rsidP="00165D4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Cyflwyno ein Pencampwr Cymraeg nesaf 2026</w:t>
      </w:r>
    </w:p>
    <w:p w14:paraId="019F9E98" w14:textId="1FE12B1B" w:rsidR="00FF2877" w:rsidRPr="00096179" w:rsidRDefault="00096179" w:rsidP="000348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0961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Rob Hughes: </w:t>
      </w:r>
      <w:r w:rsidR="00FF2877" w:rsidRPr="0009617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Ysbrydoli cenedlaethau drwy'r Gymraeg</w:t>
      </w:r>
    </w:p>
    <w:p w14:paraId="6546795B" w14:textId="7AFF6ADC" w:rsidR="00FF2877" w:rsidRPr="00EF0C9A" w:rsidRDefault="00F631AF" w:rsidP="001F27C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b/>
          <w:bCs/>
          <w:noProof/>
          <w:kern w:val="0"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 wp14:anchorId="32B9E443" wp14:editId="4AFD6AF9">
            <wp:simplePos x="0" y="0"/>
            <wp:positionH relativeFrom="column">
              <wp:posOffset>-781685</wp:posOffset>
            </wp:positionH>
            <wp:positionV relativeFrom="paragraph">
              <wp:posOffset>733425</wp:posOffset>
            </wp:positionV>
            <wp:extent cx="2683510" cy="1239520"/>
            <wp:effectExtent l="0" t="1905" r="635" b="635"/>
            <wp:wrapTight wrapText="bothSides">
              <wp:wrapPolygon edited="0">
                <wp:start x="-15" y="21567"/>
                <wp:lineTo x="21452" y="21567"/>
                <wp:lineTo x="21452" y="321"/>
                <wp:lineTo x="-15" y="321"/>
                <wp:lineTo x="-15" y="21567"/>
              </wp:wrapPolygon>
            </wp:wrapTight>
            <wp:docPr id="1410019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19524" name="Picture 14100195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8351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877"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Ers dros 25 mlynedd, mae Rob Hughes wedi bod yn fwy nag athro yn Ysgol Gyfun Tredegar—mae wedi bod yn hyrwyddwr y Gymraeg ac yn ysbrydoliaeth i gannoedd o bobl ifanc. </w:t>
      </w:r>
    </w:p>
    <w:p w14:paraId="5BAA7CFC" w14:textId="4AE60524" w:rsidR="00FF2877" w:rsidRPr="00EF0C9A" w:rsidRDefault="00FF2877" w:rsidP="001F27C0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Wedi'i eni i rieni Cymreig o Sir Benfro, magwyd Rob rhwng Cymru a Lloegr. Roedd ymweliadau rheolaidd â'i nain Gymraeg yn sbarduno diddordeb cynnar yn yr iaith a chysylltiad cryf â'i dreftadaeth. </w:t>
      </w:r>
    </w:p>
    <w:p w14:paraId="115CE0A0" w14:textId="212A9E16" w:rsidR="00FF2877" w:rsidRPr="00EF0C9A" w:rsidRDefault="00FF2877" w:rsidP="006B73E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Er ei fod yn ddiddordeb o oedran ifanc, dechreuodd Rob ddysgu Cymraeg o ddifrif yn 24 oed. Fe wnaeth genedigaeth ei ferch a marwolaeth ei nain ei ysgogi i sicrhau y byddai ei blant yn tyfu i fyny yn siarad Cymraeg. Dychwelodd ef a'i deulu i Gymru yn barhaol ym 1997, gan ymgartrefu yn Iard y Crynwyr. </w:t>
      </w:r>
    </w:p>
    <w:p w14:paraId="71E32D60" w14:textId="2FB339AC" w:rsidR="00FF2877" w:rsidRPr="00EF0C9A" w:rsidRDefault="00F631AF" w:rsidP="00D37D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6E744F2" wp14:editId="060E9361">
            <wp:simplePos x="0" y="0"/>
            <wp:positionH relativeFrom="column">
              <wp:posOffset>3873109</wp:posOffset>
            </wp:positionH>
            <wp:positionV relativeFrom="paragraph">
              <wp:posOffset>817538</wp:posOffset>
            </wp:positionV>
            <wp:extent cx="2010410" cy="1130300"/>
            <wp:effectExtent l="0" t="0" r="8890" b="0"/>
            <wp:wrapThrough wrapText="bothSides">
              <wp:wrapPolygon edited="0">
                <wp:start x="0" y="0"/>
                <wp:lineTo x="0" y="21115"/>
                <wp:lineTo x="21491" y="21115"/>
                <wp:lineTo x="21491" y="0"/>
                <wp:lineTo x="0" y="0"/>
              </wp:wrapPolygon>
            </wp:wrapThrough>
            <wp:docPr id="1" name="Picture 1" descr="Nid oes disgrifiad o'r llun ar g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 oes disgrifiad o'r llun ar ga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877"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Yn benderfynol o ddod yn rhugl, astudiodd Rob yn ddwys gyda Chymdeithas yr Iaith tra'n gweithio'n llawn amser, gan sicrhau rhuglder o fewn blwyddyn. Yn ddiweddarach, cwblhaodd ei TAR a daeth yn athro cymwysedig, gan oresgyn heriau cynnar i fagu hyder wrth ddefnyddio'r Gymraeg. </w:t>
      </w:r>
    </w:p>
    <w:p w14:paraId="502AF0F3" w14:textId="62186628" w:rsidR="00FF2877" w:rsidRPr="00EF0C9A" w:rsidRDefault="00FF2877" w:rsidP="006A564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Yn Ysgol Gyfun Tredegar, canolbwyntiodd Rob ar newid agweddau tuag at yr iaith, gan wneud y Gymraeg yn hygyrch i bawb. Roedd ei ddull addysgu yn annog dysgwyr hyderus i ysbrydoli eraill, gan greu diwylliant cadarnhaol a chynhwysol. </w:t>
      </w:r>
    </w:p>
    <w:p w14:paraId="70805690" w14:textId="5A2633BA" w:rsidR="00FF2877" w:rsidRPr="00EF0C9A" w:rsidRDefault="00FF2877" w:rsidP="001F55D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Mae ei effaith wedi bod yn barhaol. Mae llawer o gyn-fyfyrwyr yn parhau i ddefnyddio'r Gymraeg mewn bywyd bob dydd, gyda rhai yn adeiladu gyrfaoedd lle mae'r iaith wedi agor cyfleoedd—gan gynnwys rolau mewn sefydliadau fel BBC Cymru. </w:t>
      </w:r>
    </w:p>
    <w:p w14:paraId="6FA79396" w14:textId="281670F4" w:rsidR="00FF2877" w:rsidRPr="00EF0C9A" w:rsidRDefault="00FF2877" w:rsidP="00E1033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Er gwaethaf heriau parhaus, megis darpariaeth gyfyngedig Safon Uwch, mae Rob wedi parhau i fod yn ymrwymedig i hyrwyddo'r Gymraeg drwy drochi a chyfleoedd. Mae ei waith yn pwysleisio pwysigrwydd iaith wrth lunio hunaniaeth a chyfleoedd. </w:t>
      </w:r>
    </w:p>
    <w:p w14:paraId="4B1B4423" w14:textId="3CC1B87E" w:rsidR="00FF2877" w:rsidRPr="00EF0C9A" w:rsidRDefault="00FF2877" w:rsidP="0054772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Mae Rob </w:t>
      </w:r>
      <w:r w:rsidR="00FF3F6D"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a’i wraig Naomi – hefyd yn dysgwr, </w:t>
      </w: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yn cymryd rhan weithredol yn YesCymru, gan adlewyrchu ei gred mewn dathlu a diogelu hunaniaeth, diwylliant a hanes Cymru. Mae'n annog myfyrwyr i ymgysylltu â threftadaeth Gymraeg trwy ddefnyddio iaith, digwyddiadau diwylliannol, ac archwilio hanes, gan helpu i fagu balchder, hyder, ac ymdeimlad cryf o berthyn. </w:t>
      </w:r>
    </w:p>
    <w:p w14:paraId="3CF177E0" w14:textId="3AF9A331" w:rsidR="00FF2877" w:rsidRPr="00EF0C9A" w:rsidRDefault="00FF2877" w:rsidP="007572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O blentyn nad oedd unwaith yn gallu deall geiriau ei nain i athro sy'n ysbrydoli cenhedlaeth i'w siarad yn hyderus, mae taith Rob yn un o ymroddiad ac angerdd. </w:t>
      </w:r>
    </w:p>
    <w:p w14:paraId="4A4EBDDC" w14:textId="1CAA79BA" w:rsidR="00FF2877" w:rsidRPr="00EF0C9A" w:rsidRDefault="00FF2877" w:rsidP="0025314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Yn Bencampwr Cymraeg ar gyfer 2026, mae'n parhau i fod yn hyrwyddwr gydol oes i'w fyfyrwyr. </w:t>
      </w:r>
    </w:p>
    <w:p w14:paraId="2EBFCAD4" w14:textId="0F45D6BE" w:rsidR="00EF0C9A" w:rsidRPr="00EF0C9A" w:rsidRDefault="00EF0C9A" w:rsidP="0061104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</w:pPr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Os hoffech enwebu Pencampwr Cymraeg, anfonwch eich enwebiadau at </w:t>
      </w:r>
      <w:hyperlink r:id="rId6" w:history="1">
        <w:r w:rsidRPr="00EF0C9A">
          <w:rPr>
            <w:rStyle w:val="Hyperlink"/>
            <w:rFonts w:ascii="Segoe UI" w:eastAsia="Times New Roman" w:hAnsi="Segoe UI" w:cs="Segoe UI"/>
            <w:kern w:val="0"/>
            <w:sz w:val="16"/>
            <w:szCs w:val="16"/>
            <w:lang w:eastAsia="en-GB"/>
            <w14:ligatures w14:val="none"/>
          </w:rPr>
          <w:t>Cymraeg@blaenau-gwent.gov.uk</w:t>
        </w:r>
      </w:hyperlink>
      <w:r w:rsidRPr="00EF0C9A">
        <w:rPr>
          <w:rFonts w:ascii="Segoe UI" w:eastAsia="Times New Roman" w:hAnsi="Segoe UI" w:cs="Segoe UI"/>
          <w:kern w:val="0"/>
          <w:sz w:val="16"/>
          <w:szCs w:val="16"/>
          <w:lang w:eastAsia="en-GB"/>
          <w14:ligatures w14:val="none"/>
        </w:rPr>
        <w:t xml:space="preserve"> a dywedwch wrthym pam eu bod yn haeddu'r anrhydedd, a byddwn yn cysylltu â nhw.  </w:t>
      </w:r>
    </w:p>
    <w:p w14:paraId="2BFB0164" w14:textId="34C22BC5" w:rsidR="00FF2877" w:rsidRPr="00096179" w:rsidRDefault="00FF2877" w:rsidP="00FF2877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sectPr w:rsidR="00FF2877" w:rsidRPr="00096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79"/>
    <w:rsid w:val="00096179"/>
    <w:rsid w:val="0045362F"/>
    <w:rsid w:val="0045760E"/>
    <w:rsid w:val="00691D7B"/>
    <w:rsid w:val="00790393"/>
    <w:rsid w:val="007C50F1"/>
    <w:rsid w:val="00B96E6D"/>
    <w:rsid w:val="00C1134E"/>
    <w:rsid w:val="00D15BF9"/>
    <w:rsid w:val="00EF0C9A"/>
    <w:rsid w:val="00F631AF"/>
    <w:rsid w:val="00FB376B"/>
    <w:rsid w:val="00FF287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ED11D"/>
  <w15:chartTrackingRefBased/>
  <w15:docId w15:val="{4DC4F1C4-F6F2-4D12-A815-635CF2F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1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0C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mraeg@blaenau-gwent.gov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Alexander</dc:creator>
  <cp:keywords/>
  <dc:description/>
  <cp:lastModifiedBy>Jenkins, Carolyn</cp:lastModifiedBy>
  <cp:revision>4</cp:revision>
  <dcterms:created xsi:type="dcterms:W3CDTF">2026-06-24T12:38:00Z</dcterms:created>
  <dcterms:modified xsi:type="dcterms:W3CDTF">2026-06-25T10:24:00Z</dcterms:modified>
</cp:coreProperties>
</file>