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4878" w14:textId="77777777" w:rsidR="007F47EF" w:rsidRDefault="00000000">
      <w:pPr>
        <w:pStyle w:val="BodyText"/>
        <w:ind w:left="6095"/>
        <w:rPr>
          <w:rFonts w:ascii="Times New Roman"/>
          <w:sz w:val="20"/>
        </w:rPr>
      </w:pPr>
      <w:r>
        <w:rPr>
          <w:rFonts w:ascii="Times New Roman"/>
          <w:noProof/>
          <w:sz w:val="20"/>
        </w:rPr>
        <w:drawing>
          <wp:inline distT="0" distB="0" distL="0" distR="0" wp14:anchorId="1A0E6348" wp14:editId="350384E4">
            <wp:extent cx="1811426" cy="13411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11426" cy="1341120"/>
                    </a:xfrm>
                    <a:prstGeom prst="rect">
                      <a:avLst/>
                    </a:prstGeom>
                  </pic:spPr>
                </pic:pic>
              </a:graphicData>
            </a:graphic>
          </wp:inline>
        </w:drawing>
      </w:r>
    </w:p>
    <w:p w14:paraId="7D31D5F1" w14:textId="77777777" w:rsidR="007F47EF" w:rsidRDefault="007F47EF">
      <w:pPr>
        <w:pStyle w:val="BodyText"/>
        <w:spacing w:before="45"/>
        <w:ind w:left="0"/>
        <w:rPr>
          <w:rFonts w:ascii="Times New Roman"/>
          <w:sz w:val="36"/>
        </w:rPr>
      </w:pPr>
    </w:p>
    <w:p w14:paraId="7BE98126" w14:textId="77777777" w:rsidR="007F47EF" w:rsidRDefault="00000000">
      <w:pPr>
        <w:pStyle w:val="Title"/>
      </w:pPr>
      <w:r>
        <w:t>Privacy</w:t>
      </w:r>
      <w:r>
        <w:rPr>
          <w:spacing w:val="-6"/>
        </w:rPr>
        <w:t xml:space="preserve"> </w:t>
      </w:r>
      <w:r>
        <w:t>Notice</w:t>
      </w:r>
      <w:r>
        <w:rPr>
          <w:spacing w:val="-5"/>
        </w:rPr>
        <w:t xml:space="preserve"> </w:t>
      </w:r>
      <w:r>
        <w:t>–</w:t>
      </w:r>
      <w:r>
        <w:rPr>
          <w:spacing w:val="-7"/>
        </w:rPr>
        <w:t xml:space="preserve"> </w:t>
      </w:r>
      <w:r>
        <w:t>Service</w:t>
      </w:r>
      <w:r>
        <w:rPr>
          <w:spacing w:val="-8"/>
        </w:rPr>
        <w:t xml:space="preserve"> </w:t>
      </w:r>
      <w:r>
        <w:t>provision</w:t>
      </w:r>
      <w:r>
        <w:rPr>
          <w:spacing w:val="-2"/>
        </w:rPr>
        <w:t xml:space="preserve"> </w:t>
      </w:r>
      <w:r>
        <w:t>for</w:t>
      </w:r>
      <w:r>
        <w:rPr>
          <w:spacing w:val="-6"/>
        </w:rPr>
        <w:t xml:space="preserve"> </w:t>
      </w:r>
      <w:r>
        <w:t>children, young people, families and adults.</w:t>
      </w:r>
    </w:p>
    <w:p w14:paraId="480C7FB9" w14:textId="77777777" w:rsidR="007F47EF" w:rsidRDefault="00000000">
      <w:pPr>
        <w:pStyle w:val="BodyText"/>
        <w:spacing w:before="281"/>
        <w:ind w:right="137"/>
      </w:pPr>
      <w:r>
        <w:t>This</w:t>
      </w:r>
      <w:r>
        <w:rPr>
          <w:spacing w:val="-3"/>
        </w:rPr>
        <w:t xml:space="preserve"> </w:t>
      </w:r>
      <w:r>
        <w:t>notice</w:t>
      </w:r>
      <w:r>
        <w:rPr>
          <w:spacing w:val="-4"/>
        </w:rPr>
        <w:t xml:space="preserve"> </w:t>
      </w:r>
      <w:r>
        <w:t>is</w:t>
      </w:r>
      <w:r>
        <w:rPr>
          <w:spacing w:val="-3"/>
        </w:rPr>
        <w:t xml:space="preserve"> </w:t>
      </w:r>
      <w:r>
        <w:t>provided</w:t>
      </w:r>
      <w:r>
        <w:rPr>
          <w:spacing w:val="-4"/>
        </w:rPr>
        <w:t xml:space="preserve"> </w:t>
      </w:r>
      <w:r>
        <w:t>for</w:t>
      </w:r>
      <w:r>
        <w:rPr>
          <w:spacing w:val="-3"/>
        </w:rPr>
        <w:t xml:space="preserve"> </w:t>
      </w:r>
      <w:r>
        <w:t>clarification</w:t>
      </w:r>
      <w:r>
        <w:rPr>
          <w:spacing w:val="-4"/>
        </w:rPr>
        <w:t xml:space="preserve"> </w:t>
      </w:r>
      <w:r>
        <w:t>on</w:t>
      </w:r>
      <w:r>
        <w:rPr>
          <w:spacing w:val="-1"/>
        </w:rPr>
        <w:t xml:space="preserve"> </w:t>
      </w:r>
      <w:r>
        <w:t>what</w:t>
      </w:r>
      <w:r>
        <w:rPr>
          <w:spacing w:val="-2"/>
        </w:rPr>
        <w:t xml:space="preserve"> </w:t>
      </w:r>
      <w:r>
        <w:t>information</w:t>
      </w:r>
      <w:r>
        <w:rPr>
          <w:spacing w:val="-4"/>
        </w:rPr>
        <w:t xml:space="preserve"> </w:t>
      </w:r>
      <w:r>
        <w:t>the Council</w:t>
      </w:r>
      <w:r>
        <w:rPr>
          <w:spacing w:val="-1"/>
        </w:rPr>
        <w:t xml:space="preserve"> </w:t>
      </w:r>
      <w:r>
        <w:t>needs</w:t>
      </w:r>
      <w:r>
        <w:rPr>
          <w:spacing w:val="-3"/>
        </w:rPr>
        <w:t xml:space="preserve"> </w:t>
      </w:r>
      <w:proofErr w:type="gramStart"/>
      <w:r>
        <w:t>in</w:t>
      </w:r>
      <w:r>
        <w:rPr>
          <w:spacing w:val="-4"/>
        </w:rPr>
        <w:t xml:space="preserve"> </w:t>
      </w:r>
      <w:r>
        <w:t>order</w:t>
      </w:r>
      <w:r>
        <w:rPr>
          <w:spacing w:val="-3"/>
        </w:rPr>
        <w:t xml:space="preserve"> </w:t>
      </w:r>
      <w:r>
        <w:t>to</w:t>
      </w:r>
      <w:proofErr w:type="gramEnd"/>
      <w:r>
        <w:t xml:space="preserve"> process requests for care and support needs to meet public functions and statutory requirements. It is necessary for the Council to gather, collect, store and process personal</w:t>
      </w:r>
      <w:r>
        <w:rPr>
          <w:spacing w:val="-4"/>
        </w:rPr>
        <w:t xml:space="preserve"> </w:t>
      </w:r>
      <w:r>
        <w:t>information</w:t>
      </w:r>
      <w:r>
        <w:rPr>
          <w:spacing w:val="-2"/>
        </w:rPr>
        <w:t xml:space="preserve"> </w:t>
      </w:r>
      <w:proofErr w:type="gramStart"/>
      <w:r>
        <w:t>in</w:t>
      </w:r>
      <w:r>
        <w:rPr>
          <w:spacing w:val="-4"/>
        </w:rPr>
        <w:t xml:space="preserve"> </w:t>
      </w:r>
      <w:r>
        <w:t>order</w:t>
      </w:r>
      <w:r>
        <w:rPr>
          <w:spacing w:val="-3"/>
        </w:rPr>
        <w:t xml:space="preserve"> </w:t>
      </w:r>
      <w:r>
        <w:t>to</w:t>
      </w:r>
      <w:proofErr w:type="gramEnd"/>
      <w:r>
        <w:rPr>
          <w:spacing w:val="-4"/>
        </w:rPr>
        <w:t xml:space="preserve"> </w:t>
      </w:r>
      <w:r>
        <w:t>deliver</w:t>
      </w:r>
      <w:r>
        <w:rPr>
          <w:spacing w:val="-3"/>
        </w:rPr>
        <w:t xml:space="preserve"> </w:t>
      </w:r>
      <w:r>
        <w:t>its</w:t>
      </w:r>
      <w:r>
        <w:rPr>
          <w:spacing w:val="-3"/>
        </w:rPr>
        <w:t xml:space="preserve"> </w:t>
      </w:r>
      <w:r>
        <w:t>services.</w:t>
      </w:r>
      <w:r>
        <w:rPr>
          <w:spacing w:val="-2"/>
        </w:rPr>
        <w:t xml:space="preserve"> </w:t>
      </w:r>
      <w:r>
        <w:t>The</w:t>
      </w:r>
      <w:r>
        <w:rPr>
          <w:spacing w:val="-2"/>
        </w:rPr>
        <w:t xml:space="preserve"> </w:t>
      </w:r>
      <w:r>
        <w:t>Council</w:t>
      </w:r>
      <w:r>
        <w:rPr>
          <w:spacing w:val="-3"/>
        </w:rPr>
        <w:t xml:space="preserve"> </w:t>
      </w:r>
      <w:r>
        <w:t>puts</w:t>
      </w:r>
      <w:r>
        <w:rPr>
          <w:spacing w:val="-3"/>
        </w:rPr>
        <w:t xml:space="preserve"> </w:t>
      </w:r>
      <w:r>
        <w:t>measures</w:t>
      </w:r>
      <w:r>
        <w:rPr>
          <w:spacing w:val="-3"/>
        </w:rPr>
        <w:t xml:space="preserve"> </w:t>
      </w:r>
      <w:r>
        <w:t>in</w:t>
      </w:r>
      <w:r>
        <w:rPr>
          <w:spacing w:val="-4"/>
        </w:rPr>
        <w:t xml:space="preserve"> </w:t>
      </w:r>
      <w:r>
        <w:t>place to protect the privacy of individuals throughout this process.</w:t>
      </w:r>
    </w:p>
    <w:p w14:paraId="228CABDC" w14:textId="77777777" w:rsidR="007F47EF" w:rsidRDefault="00000000">
      <w:pPr>
        <w:pStyle w:val="Heading1"/>
      </w:pPr>
      <w:r>
        <w:t>Who</w:t>
      </w:r>
      <w:r>
        <w:rPr>
          <w:spacing w:val="-5"/>
        </w:rPr>
        <w:t xml:space="preserve"> </w:t>
      </w:r>
      <w:r>
        <w:t>is</w:t>
      </w:r>
      <w:r>
        <w:rPr>
          <w:spacing w:val="-3"/>
        </w:rPr>
        <w:t xml:space="preserve"> </w:t>
      </w:r>
      <w:r>
        <w:t>responsible</w:t>
      </w:r>
      <w:r>
        <w:rPr>
          <w:spacing w:val="-4"/>
        </w:rPr>
        <w:t xml:space="preserve"> </w:t>
      </w:r>
      <w:r>
        <w:t>for</w:t>
      </w:r>
      <w:r>
        <w:rPr>
          <w:spacing w:val="-1"/>
        </w:rPr>
        <w:t xml:space="preserve"> </w:t>
      </w:r>
      <w:r>
        <w:t>your</w:t>
      </w:r>
      <w:r>
        <w:rPr>
          <w:spacing w:val="-4"/>
        </w:rPr>
        <w:t xml:space="preserve"> </w:t>
      </w:r>
      <w:r>
        <w:rPr>
          <w:spacing w:val="-2"/>
        </w:rPr>
        <w:t>information?</w:t>
      </w:r>
    </w:p>
    <w:p w14:paraId="09A9CDA0" w14:textId="77777777" w:rsidR="007F47EF" w:rsidRDefault="00000000">
      <w:pPr>
        <w:pStyle w:val="BodyText"/>
        <w:spacing w:before="2"/>
        <w:ind w:right="137"/>
      </w:pPr>
      <w:r>
        <w:t>All personal information is held and processed by Blaenau Gwent County Borough Council</w:t>
      </w:r>
      <w:r>
        <w:rPr>
          <w:spacing w:val="-1"/>
        </w:rPr>
        <w:t xml:space="preserve"> </w:t>
      </w:r>
      <w:r>
        <w:t>in</w:t>
      </w:r>
      <w:r>
        <w:rPr>
          <w:spacing w:val="-2"/>
        </w:rPr>
        <w:t xml:space="preserve"> </w:t>
      </w:r>
      <w:r>
        <w:t>accordance with</w:t>
      </w:r>
      <w:r>
        <w:rPr>
          <w:spacing w:val="-2"/>
        </w:rPr>
        <w:t xml:space="preserve"> </w:t>
      </w:r>
      <w:r>
        <w:t>Data</w:t>
      </w:r>
      <w:r>
        <w:rPr>
          <w:spacing w:val="-2"/>
        </w:rPr>
        <w:t xml:space="preserve"> </w:t>
      </w:r>
      <w:r>
        <w:t>Protection legislation. For</w:t>
      </w:r>
      <w:r>
        <w:rPr>
          <w:spacing w:val="-1"/>
        </w:rPr>
        <w:t xml:space="preserve"> </w:t>
      </w:r>
      <w:r>
        <w:t>information</w:t>
      </w:r>
      <w:r>
        <w:rPr>
          <w:spacing w:val="-2"/>
        </w:rPr>
        <w:t xml:space="preserve"> </w:t>
      </w:r>
      <w:r>
        <w:t>on</w:t>
      </w:r>
      <w:r>
        <w:rPr>
          <w:spacing w:val="-2"/>
        </w:rPr>
        <w:t xml:space="preserve"> </w:t>
      </w:r>
      <w:r>
        <w:t>the</w:t>
      </w:r>
      <w:r>
        <w:rPr>
          <w:spacing w:val="-2"/>
        </w:rPr>
        <w:t xml:space="preserve"> </w:t>
      </w:r>
      <w:r>
        <w:t>role</w:t>
      </w:r>
      <w:r>
        <w:rPr>
          <w:spacing w:val="-2"/>
        </w:rPr>
        <w:t xml:space="preserve"> </w:t>
      </w:r>
      <w:r>
        <w:t>of the Data</w:t>
      </w:r>
      <w:r>
        <w:rPr>
          <w:spacing w:val="-4"/>
        </w:rPr>
        <w:t xml:space="preserve"> </w:t>
      </w:r>
      <w:r>
        <w:t>Controller,</w:t>
      </w:r>
      <w:r>
        <w:rPr>
          <w:spacing w:val="-2"/>
        </w:rPr>
        <w:t xml:space="preserve"> </w:t>
      </w:r>
      <w:r>
        <w:t>Data</w:t>
      </w:r>
      <w:r>
        <w:rPr>
          <w:spacing w:val="-4"/>
        </w:rPr>
        <w:t xml:space="preserve"> </w:t>
      </w:r>
      <w:r>
        <w:t>Protection</w:t>
      </w:r>
      <w:r>
        <w:rPr>
          <w:spacing w:val="-4"/>
        </w:rPr>
        <w:t xml:space="preserve"> </w:t>
      </w:r>
      <w:r>
        <w:t>Officer</w:t>
      </w:r>
      <w:r>
        <w:rPr>
          <w:spacing w:val="-3"/>
        </w:rPr>
        <w:t xml:space="preserve"> </w:t>
      </w:r>
      <w:r>
        <w:t>and</w:t>
      </w:r>
      <w:r>
        <w:rPr>
          <w:spacing w:val="-4"/>
        </w:rPr>
        <w:t xml:space="preserve"> </w:t>
      </w:r>
      <w:r>
        <w:t>Contact</w:t>
      </w:r>
      <w:r>
        <w:rPr>
          <w:spacing w:val="-2"/>
        </w:rPr>
        <w:t xml:space="preserve"> </w:t>
      </w:r>
      <w:r>
        <w:t>Details</w:t>
      </w:r>
      <w:r>
        <w:rPr>
          <w:spacing w:val="-3"/>
        </w:rPr>
        <w:t xml:space="preserve"> </w:t>
      </w:r>
      <w:r>
        <w:t>for</w:t>
      </w:r>
      <w:r>
        <w:rPr>
          <w:spacing w:val="-5"/>
        </w:rPr>
        <w:t xml:space="preserve"> </w:t>
      </w:r>
      <w:r>
        <w:t>the Council,</w:t>
      </w:r>
      <w:r>
        <w:rPr>
          <w:spacing w:val="-2"/>
        </w:rPr>
        <w:t xml:space="preserve"> </w:t>
      </w:r>
      <w:r>
        <w:t>please</w:t>
      </w:r>
      <w:r>
        <w:rPr>
          <w:spacing w:val="-4"/>
        </w:rPr>
        <w:t xml:space="preserve"> </w:t>
      </w:r>
      <w:r>
        <w:t xml:space="preserve">refer to the ‘Data Protection’ page </w:t>
      </w:r>
      <w:proofErr w:type="gramStart"/>
      <w:r>
        <w:t>of</w:t>
      </w:r>
      <w:proofErr w:type="gramEnd"/>
      <w:r>
        <w:t xml:space="preserve"> the Council’s website:</w:t>
      </w:r>
    </w:p>
    <w:p w14:paraId="5242172A" w14:textId="77777777" w:rsidR="007F47EF" w:rsidRDefault="007F47EF">
      <w:pPr>
        <w:pStyle w:val="BodyText"/>
      </w:pPr>
      <w:hyperlink r:id="rId6">
        <w:r>
          <w:rPr>
            <w:color w:val="0000FF"/>
            <w:spacing w:val="-2"/>
            <w:u w:val="single" w:color="0000FF"/>
          </w:rPr>
          <w:t>https://blaenau-gwent.gov.uk/en/Council/data-protection-foi/data-protection-</w:t>
        </w:r>
        <w:r>
          <w:rPr>
            <w:color w:val="0000FF"/>
            <w:spacing w:val="-4"/>
            <w:u w:val="single" w:color="0000FF"/>
          </w:rPr>
          <w:t>act/</w:t>
        </w:r>
      </w:hyperlink>
    </w:p>
    <w:p w14:paraId="4C7F8E42" w14:textId="77777777" w:rsidR="007F47EF" w:rsidRDefault="00000000">
      <w:pPr>
        <w:pStyle w:val="Heading1"/>
        <w:spacing w:before="264"/>
      </w:pPr>
      <w:r>
        <w:t>What</w:t>
      </w:r>
      <w:r>
        <w:rPr>
          <w:spacing w:val="-5"/>
        </w:rPr>
        <w:t xml:space="preserve"> </w:t>
      </w:r>
      <w:r>
        <w:t>Information</w:t>
      </w:r>
      <w:r>
        <w:rPr>
          <w:spacing w:val="-3"/>
        </w:rPr>
        <w:t xml:space="preserve"> </w:t>
      </w:r>
      <w:r>
        <w:t>do</w:t>
      </w:r>
      <w:r>
        <w:rPr>
          <w:spacing w:val="-4"/>
        </w:rPr>
        <w:t xml:space="preserve"> </w:t>
      </w:r>
      <w:r>
        <w:t>we</w:t>
      </w:r>
      <w:r>
        <w:rPr>
          <w:spacing w:val="-4"/>
        </w:rPr>
        <w:t xml:space="preserve"> need?</w:t>
      </w:r>
    </w:p>
    <w:p w14:paraId="5481584F" w14:textId="77777777" w:rsidR="007F47EF" w:rsidRDefault="00000000">
      <w:pPr>
        <w:pStyle w:val="BodyText"/>
        <w:spacing w:before="2"/>
        <w:ind w:right="137"/>
      </w:pPr>
      <w:r>
        <w:t>Blaenau</w:t>
      </w:r>
      <w:r>
        <w:rPr>
          <w:spacing w:val="-5"/>
        </w:rPr>
        <w:t xml:space="preserve"> </w:t>
      </w:r>
      <w:r>
        <w:t>Gwent</w:t>
      </w:r>
      <w:r>
        <w:rPr>
          <w:spacing w:val="-3"/>
        </w:rPr>
        <w:t xml:space="preserve"> </w:t>
      </w:r>
      <w:r>
        <w:t>County</w:t>
      </w:r>
      <w:r>
        <w:rPr>
          <w:spacing w:val="-6"/>
        </w:rPr>
        <w:t xml:space="preserve"> </w:t>
      </w:r>
      <w:r>
        <w:t>Borough</w:t>
      </w:r>
      <w:r>
        <w:rPr>
          <w:spacing w:val="-2"/>
        </w:rPr>
        <w:t xml:space="preserve"> </w:t>
      </w:r>
      <w:r>
        <w:t>Council</w:t>
      </w:r>
      <w:r>
        <w:rPr>
          <w:spacing w:val="-2"/>
        </w:rPr>
        <w:t xml:space="preserve"> </w:t>
      </w:r>
      <w:r>
        <w:t>will</w:t>
      </w:r>
      <w:r>
        <w:rPr>
          <w:spacing w:val="-5"/>
        </w:rPr>
        <w:t xml:space="preserve"> </w:t>
      </w:r>
      <w:r>
        <w:t>collect</w:t>
      </w:r>
      <w:r>
        <w:rPr>
          <w:spacing w:val="-3"/>
        </w:rPr>
        <w:t xml:space="preserve"> </w:t>
      </w:r>
      <w:r>
        <w:t>personal</w:t>
      </w:r>
      <w:r>
        <w:rPr>
          <w:spacing w:val="-5"/>
        </w:rPr>
        <w:t xml:space="preserve"> </w:t>
      </w:r>
      <w:r>
        <w:t>information</w:t>
      </w:r>
      <w:r>
        <w:rPr>
          <w:spacing w:val="-5"/>
        </w:rPr>
        <w:t xml:space="preserve"> </w:t>
      </w:r>
      <w:r>
        <w:t>about</w:t>
      </w:r>
      <w:r>
        <w:rPr>
          <w:spacing w:val="-3"/>
        </w:rPr>
        <w:t xml:space="preserve"> </w:t>
      </w:r>
      <w:r>
        <w:t>you, and if necessary, your family and other parties. This information will include:</w:t>
      </w:r>
    </w:p>
    <w:p w14:paraId="0125C2D8" w14:textId="77777777" w:rsidR="007F47EF" w:rsidRDefault="00000000">
      <w:pPr>
        <w:pStyle w:val="BodyText"/>
        <w:spacing w:before="1" w:line="237" w:lineRule="auto"/>
        <w:ind w:right="279" w:firstLine="4279"/>
      </w:pPr>
      <w:r>
        <w:rPr>
          <w:noProof/>
        </w:rPr>
        <w:drawing>
          <wp:anchor distT="0" distB="0" distL="0" distR="0" simplePos="0" relativeHeight="487524864" behindDoc="1" locked="0" layoutInCell="1" allowOverlap="1" wp14:anchorId="630E0075" wp14:editId="2B347C58">
            <wp:simplePos x="0" y="0"/>
            <wp:positionH relativeFrom="page">
              <wp:posOffset>914704</wp:posOffset>
            </wp:positionH>
            <wp:positionV relativeFrom="paragraph">
              <wp:posOffset>5600</wp:posOffset>
            </wp:positionV>
            <wp:extent cx="2743707" cy="1630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43707" cy="163067"/>
                    </a:xfrm>
                    <a:prstGeom prst="rect">
                      <a:avLst/>
                    </a:prstGeom>
                  </pic:spPr>
                </pic:pic>
              </a:graphicData>
            </a:graphic>
          </wp:anchor>
        </w:drawing>
      </w:r>
      <w:r>
        <w:t>date</w:t>
      </w:r>
      <w:r>
        <w:rPr>
          <w:spacing w:val="-8"/>
        </w:rPr>
        <w:t xml:space="preserve"> </w:t>
      </w:r>
      <w:r>
        <w:t>of</w:t>
      </w:r>
      <w:r>
        <w:rPr>
          <w:spacing w:val="-5"/>
        </w:rPr>
        <w:t xml:space="preserve"> </w:t>
      </w:r>
      <w:r>
        <w:t>birth,</w:t>
      </w:r>
      <w:r>
        <w:rPr>
          <w:spacing w:val="-8"/>
        </w:rPr>
        <w:t xml:space="preserve"> </w:t>
      </w:r>
      <w:r>
        <w:t>gender,</w:t>
      </w:r>
      <w:r>
        <w:rPr>
          <w:spacing w:val="-7"/>
        </w:rPr>
        <w:t xml:space="preserve"> </w:t>
      </w:r>
      <w:r>
        <w:t>disability</w:t>
      </w:r>
      <w:r>
        <w:rPr>
          <w:spacing w:val="-9"/>
        </w:rPr>
        <w:t xml:space="preserve"> </w:t>
      </w:r>
      <w:r>
        <w:t xml:space="preserve">status address, telephone number, email address, date of </w:t>
      </w:r>
      <w:proofErr w:type="gramStart"/>
      <w:r>
        <w:t>birth;</w:t>
      </w:r>
      <w:proofErr w:type="gramEnd"/>
    </w:p>
    <w:p w14:paraId="20B07A6A" w14:textId="77777777" w:rsidR="007F47EF" w:rsidRDefault="00000000">
      <w:pPr>
        <w:pStyle w:val="BodyText"/>
        <w:spacing w:before="34" w:line="264" w:lineRule="exact"/>
        <w:ind w:left="7282"/>
      </w:pPr>
      <w:r>
        <w:rPr>
          <w:noProof/>
        </w:rPr>
        <w:drawing>
          <wp:anchor distT="0" distB="0" distL="0" distR="0" simplePos="0" relativeHeight="487525376" behindDoc="1" locked="0" layoutInCell="1" allowOverlap="1" wp14:anchorId="17930EC4" wp14:editId="7FAA4406">
            <wp:simplePos x="0" y="0"/>
            <wp:positionH relativeFrom="page">
              <wp:posOffset>914704</wp:posOffset>
            </wp:positionH>
            <wp:positionV relativeFrom="paragraph">
              <wp:posOffset>27530</wp:posOffset>
            </wp:positionV>
            <wp:extent cx="4626864" cy="16306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626864" cy="163067"/>
                    </a:xfrm>
                    <a:prstGeom prst="rect">
                      <a:avLst/>
                    </a:prstGeom>
                  </pic:spPr>
                </pic:pic>
              </a:graphicData>
            </a:graphic>
          </wp:anchor>
        </w:drawing>
      </w:r>
      <w:r>
        <w:t>a</w:t>
      </w:r>
      <w:r>
        <w:rPr>
          <w:spacing w:val="-8"/>
        </w:rPr>
        <w:t xml:space="preserve"> </w:t>
      </w:r>
      <w:r>
        <w:t>description</w:t>
      </w:r>
      <w:r>
        <w:rPr>
          <w:spacing w:val="-6"/>
        </w:rPr>
        <w:t xml:space="preserve"> </w:t>
      </w:r>
      <w:r>
        <w:rPr>
          <w:spacing w:val="-5"/>
        </w:rPr>
        <w:t>of</w:t>
      </w:r>
    </w:p>
    <w:p w14:paraId="2D54F2DA" w14:textId="77777777" w:rsidR="007F47EF" w:rsidRDefault="00000000">
      <w:pPr>
        <w:pStyle w:val="BodyText"/>
        <w:spacing w:line="264" w:lineRule="exact"/>
      </w:pPr>
      <w:r>
        <w:t>the</w:t>
      </w:r>
      <w:r>
        <w:rPr>
          <w:spacing w:val="-5"/>
        </w:rPr>
        <w:t xml:space="preserve"> </w:t>
      </w:r>
      <w:r>
        <w:t>service</w:t>
      </w:r>
      <w:r>
        <w:rPr>
          <w:spacing w:val="-5"/>
        </w:rPr>
        <w:t xml:space="preserve"> </w:t>
      </w:r>
      <w:proofErr w:type="gramStart"/>
      <w:r>
        <w:rPr>
          <w:spacing w:val="-2"/>
        </w:rPr>
        <w:t>required;</w:t>
      </w:r>
      <w:proofErr w:type="gramEnd"/>
    </w:p>
    <w:p w14:paraId="2EF558F8" w14:textId="77777777" w:rsidR="007F47EF" w:rsidRDefault="007F47EF">
      <w:pPr>
        <w:pStyle w:val="BodyText"/>
        <w:ind w:left="0"/>
      </w:pPr>
    </w:p>
    <w:p w14:paraId="1562F408" w14:textId="77777777" w:rsidR="007F47EF" w:rsidRDefault="00000000">
      <w:pPr>
        <w:pStyle w:val="ListParagraph"/>
        <w:numPr>
          <w:ilvl w:val="0"/>
          <w:numId w:val="2"/>
        </w:numPr>
        <w:tabs>
          <w:tab w:val="left" w:pos="1900"/>
        </w:tabs>
        <w:spacing w:before="1"/>
      </w:pPr>
      <w:r>
        <w:t>Financial</w:t>
      </w:r>
      <w:r>
        <w:rPr>
          <w:spacing w:val="-11"/>
        </w:rPr>
        <w:t xml:space="preserve"> </w:t>
      </w:r>
      <w:r>
        <w:rPr>
          <w:spacing w:val="-2"/>
        </w:rPr>
        <w:t>Information</w:t>
      </w:r>
    </w:p>
    <w:p w14:paraId="10388F25" w14:textId="77777777" w:rsidR="007F47EF" w:rsidRDefault="00000000">
      <w:pPr>
        <w:pStyle w:val="ListParagraph"/>
        <w:numPr>
          <w:ilvl w:val="0"/>
          <w:numId w:val="2"/>
        </w:numPr>
        <w:tabs>
          <w:tab w:val="left" w:pos="1900"/>
        </w:tabs>
      </w:pPr>
      <w:r>
        <w:t>Lifestyle</w:t>
      </w:r>
      <w:r>
        <w:rPr>
          <w:spacing w:val="-8"/>
        </w:rPr>
        <w:t xml:space="preserve"> </w:t>
      </w:r>
      <w:r>
        <w:rPr>
          <w:spacing w:val="-2"/>
        </w:rPr>
        <w:t>Information</w:t>
      </w:r>
    </w:p>
    <w:p w14:paraId="64D82B0F" w14:textId="77777777" w:rsidR="007F47EF" w:rsidRDefault="00000000">
      <w:pPr>
        <w:pStyle w:val="ListParagraph"/>
        <w:numPr>
          <w:ilvl w:val="0"/>
          <w:numId w:val="2"/>
        </w:numPr>
        <w:tabs>
          <w:tab w:val="left" w:pos="1900"/>
        </w:tabs>
      </w:pPr>
      <w:r>
        <w:t>Medical</w:t>
      </w:r>
      <w:r>
        <w:rPr>
          <w:spacing w:val="-9"/>
        </w:rPr>
        <w:t xml:space="preserve"> </w:t>
      </w:r>
      <w:r>
        <w:rPr>
          <w:spacing w:val="-2"/>
        </w:rPr>
        <w:t>records</w:t>
      </w:r>
    </w:p>
    <w:p w14:paraId="53F8D1E0" w14:textId="77777777" w:rsidR="007F47EF" w:rsidRDefault="00000000">
      <w:pPr>
        <w:pStyle w:val="ListParagraph"/>
        <w:numPr>
          <w:ilvl w:val="0"/>
          <w:numId w:val="2"/>
        </w:numPr>
        <w:tabs>
          <w:tab w:val="left" w:pos="1900"/>
        </w:tabs>
        <w:spacing w:before="38"/>
      </w:pPr>
      <w:r>
        <w:t>Educational</w:t>
      </w:r>
      <w:r>
        <w:rPr>
          <w:spacing w:val="-8"/>
        </w:rPr>
        <w:t xml:space="preserve"> </w:t>
      </w:r>
      <w:r>
        <w:t>Information</w:t>
      </w:r>
      <w:r>
        <w:rPr>
          <w:spacing w:val="-8"/>
        </w:rPr>
        <w:t xml:space="preserve"> </w:t>
      </w:r>
      <w:r>
        <w:t>from</w:t>
      </w:r>
      <w:r>
        <w:rPr>
          <w:spacing w:val="-8"/>
        </w:rPr>
        <w:t xml:space="preserve"> </w:t>
      </w:r>
      <w:r>
        <w:rPr>
          <w:spacing w:val="-2"/>
        </w:rPr>
        <w:t>schools</w:t>
      </w:r>
    </w:p>
    <w:p w14:paraId="0B98646E" w14:textId="77777777" w:rsidR="007F47EF" w:rsidRDefault="00000000">
      <w:pPr>
        <w:pStyle w:val="ListParagraph"/>
        <w:numPr>
          <w:ilvl w:val="0"/>
          <w:numId w:val="2"/>
        </w:numPr>
        <w:tabs>
          <w:tab w:val="left" w:pos="1900"/>
        </w:tabs>
      </w:pPr>
      <w:r>
        <w:t>Social</w:t>
      </w:r>
      <w:r>
        <w:rPr>
          <w:spacing w:val="-6"/>
        </w:rPr>
        <w:t xml:space="preserve"> </w:t>
      </w:r>
      <w:r>
        <w:t>Care</w:t>
      </w:r>
      <w:r>
        <w:rPr>
          <w:spacing w:val="-3"/>
        </w:rPr>
        <w:t xml:space="preserve"> </w:t>
      </w:r>
      <w:r>
        <w:t>and</w:t>
      </w:r>
      <w:r>
        <w:rPr>
          <w:spacing w:val="-4"/>
        </w:rPr>
        <w:t xml:space="preserve"> </w:t>
      </w:r>
      <w:r>
        <w:t>Health</w:t>
      </w:r>
      <w:r>
        <w:rPr>
          <w:spacing w:val="-6"/>
        </w:rPr>
        <w:t xml:space="preserve"> </w:t>
      </w:r>
      <w:r>
        <w:rPr>
          <w:spacing w:val="-2"/>
        </w:rPr>
        <w:t>records</w:t>
      </w:r>
    </w:p>
    <w:p w14:paraId="70519292" w14:textId="77777777" w:rsidR="007F47EF" w:rsidRDefault="00000000">
      <w:pPr>
        <w:pStyle w:val="ListParagraph"/>
        <w:numPr>
          <w:ilvl w:val="0"/>
          <w:numId w:val="2"/>
        </w:numPr>
        <w:tabs>
          <w:tab w:val="left" w:pos="1900"/>
        </w:tabs>
        <w:spacing w:before="38"/>
      </w:pPr>
      <w:r>
        <w:t>Contract</w:t>
      </w:r>
      <w:r>
        <w:rPr>
          <w:spacing w:val="-5"/>
        </w:rPr>
        <w:t xml:space="preserve"> </w:t>
      </w:r>
      <w:r>
        <w:t>and</w:t>
      </w:r>
      <w:r>
        <w:rPr>
          <w:spacing w:val="-8"/>
        </w:rPr>
        <w:t xml:space="preserve"> </w:t>
      </w:r>
      <w:r>
        <w:t>Employment</w:t>
      </w:r>
      <w:r>
        <w:rPr>
          <w:spacing w:val="-7"/>
        </w:rPr>
        <w:t xml:space="preserve"> </w:t>
      </w:r>
      <w:r>
        <w:rPr>
          <w:spacing w:val="-2"/>
        </w:rPr>
        <w:t>records</w:t>
      </w:r>
    </w:p>
    <w:p w14:paraId="0470D73D" w14:textId="77777777" w:rsidR="007F47EF" w:rsidRDefault="00000000">
      <w:pPr>
        <w:pStyle w:val="ListParagraph"/>
        <w:numPr>
          <w:ilvl w:val="0"/>
          <w:numId w:val="2"/>
        </w:numPr>
        <w:tabs>
          <w:tab w:val="left" w:pos="1900"/>
        </w:tabs>
      </w:pPr>
      <w:r>
        <w:t>DBS</w:t>
      </w:r>
      <w:r>
        <w:rPr>
          <w:spacing w:val="-3"/>
        </w:rPr>
        <w:t xml:space="preserve"> </w:t>
      </w:r>
      <w:r>
        <w:rPr>
          <w:spacing w:val="-2"/>
        </w:rPr>
        <w:t>record</w:t>
      </w:r>
    </w:p>
    <w:p w14:paraId="77FDFDB9" w14:textId="77777777" w:rsidR="007F47EF" w:rsidRDefault="00000000">
      <w:pPr>
        <w:pStyle w:val="ListParagraph"/>
        <w:numPr>
          <w:ilvl w:val="0"/>
          <w:numId w:val="2"/>
        </w:numPr>
        <w:tabs>
          <w:tab w:val="left" w:pos="1900"/>
        </w:tabs>
      </w:pPr>
      <w:r>
        <w:t>Criminal</w:t>
      </w:r>
      <w:r>
        <w:rPr>
          <w:spacing w:val="-8"/>
        </w:rPr>
        <w:t xml:space="preserve"> </w:t>
      </w:r>
      <w:r>
        <w:rPr>
          <w:spacing w:val="-2"/>
        </w:rPr>
        <w:t>record</w:t>
      </w:r>
    </w:p>
    <w:p w14:paraId="65FB95BF" w14:textId="77777777" w:rsidR="007F47EF" w:rsidRDefault="00000000">
      <w:pPr>
        <w:pStyle w:val="ListParagraph"/>
        <w:numPr>
          <w:ilvl w:val="0"/>
          <w:numId w:val="2"/>
        </w:numPr>
        <w:tabs>
          <w:tab w:val="left" w:pos="1900"/>
        </w:tabs>
        <w:spacing w:before="39"/>
      </w:pPr>
      <w:r>
        <w:t>IP</w:t>
      </w:r>
      <w:r>
        <w:rPr>
          <w:spacing w:val="-2"/>
        </w:rPr>
        <w:t xml:space="preserve"> Address</w:t>
      </w:r>
    </w:p>
    <w:p w14:paraId="7FAC9DD2" w14:textId="77777777" w:rsidR="007F47EF" w:rsidRDefault="00000000">
      <w:pPr>
        <w:pStyle w:val="ListParagraph"/>
        <w:numPr>
          <w:ilvl w:val="0"/>
          <w:numId w:val="2"/>
        </w:numPr>
        <w:tabs>
          <w:tab w:val="left" w:pos="1900"/>
        </w:tabs>
      </w:pPr>
      <w:r>
        <w:t>Biometric</w:t>
      </w:r>
      <w:r>
        <w:rPr>
          <w:spacing w:val="-6"/>
        </w:rPr>
        <w:t xml:space="preserve"> </w:t>
      </w:r>
      <w:r>
        <w:rPr>
          <w:spacing w:val="-4"/>
        </w:rPr>
        <w:t>Data</w:t>
      </w:r>
    </w:p>
    <w:p w14:paraId="1C2F6E89" w14:textId="77777777" w:rsidR="007F47EF" w:rsidRDefault="00000000">
      <w:pPr>
        <w:pStyle w:val="BodyText"/>
        <w:spacing w:before="237"/>
        <w:ind w:right="137"/>
      </w:pPr>
      <w:r>
        <w:t>We</w:t>
      </w:r>
      <w:r>
        <w:rPr>
          <w:spacing w:val="-6"/>
        </w:rPr>
        <w:t xml:space="preserve"> </w:t>
      </w:r>
      <w:r>
        <w:t>will</w:t>
      </w:r>
      <w:r>
        <w:rPr>
          <w:spacing w:val="-4"/>
        </w:rPr>
        <w:t xml:space="preserve"> </w:t>
      </w:r>
      <w:r>
        <w:t>use</w:t>
      </w:r>
      <w:r>
        <w:rPr>
          <w:spacing w:val="-4"/>
        </w:rPr>
        <w:t xml:space="preserve"> </w:t>
      </w:r>
      <w:r>
        <w:t>this</w:t>
      </w:r>
      <w:r>
        <w:rPr>
          <w:spacing w:val="-3"/>
        </w:rPr>
        <w:t xml:space="preserve"> </w:t>
      </w:r>
      <w:r>
        <w:t>information</w:t>
      </w:r>
      <w:r>
        <w:rPr>
          <w:spacing w:val="-4"/>
        </w:rPr>
        <w:t xml:space="preserve"> </w:t>
      </w:r>
      <w:r>
        <w:t>to process</w:t>
      </w:r>
      <w:r>
        <w:rPr>
          <w:spacing w:val="-3"/>
        </w:rPr>
        <w:t xml:space="preserve"> </w:t>
      </w:r>
      <w:r>
        <w:t>your</w:t>
      </w:r>
      <w:r>
        <w:rPr>
          <w:spacing w:val="-3"/>
        </w:rPr>
        <w:t xml:space="preserve"> </w:t>
      </w:r>
      <w:r>
        <w:t>request</w:t>
      </w:r>
      <w:r>
        <w:rPr>
          <w:spacing w:val="-2"/>
        </w:rPr>
        <w:t xml:space="preserve"> </w:t>
      </w:r>
      <w:r>
        <w:t>and/or</w:t>
      </w:r>
      <w:r>
        <w:rPr>
          <w:spacing w:val="-3"/>
        </w:rPr>
        <w:t xml:space="preserve"> </w:t>
      </w:r>
      <w:r>
        <w:t>administer</w:t>
      </w:r>
      <w:r>
        <w:rPr>
          <w:spacing w:val="-3"/>
        </w:rPr>
        <w:t xml:space="preserve"> </w:t>
      </w:r>
      <w:r>
        <w:t>the</w:t>
      </w:r>
      <w:r>
        <w:rPr>
          <w:spacing w:val="-4"/>
        </w:rPr>
        <w:t xml:space="preserve"> </w:t>
      </w:r>
      <w:r>
        <w:t>necessary action. We may check some of the information with other sources to ensure the information you have provided is accurate.</w:t>
      </w:r>
    </w:p>
    <w:p w14:paraId="62B05150" w14:textId="77777777" w:rsidR="007F47EF" w:rsidRDefault="007F47EF">
      <w:pPr>
        <w:sectPr w:rsidR="007F47EF">
          <w:type w:val="continuous"/>
          <w:pgSz w:w="11910" w:h="16840"/>
          <w:pgMar w:top="1520" w:right="1340" w:bottom="280" w:left="1340" w:header="720" w:footer="720" w:gutter="0"/>
          <w:cols w:space="720"/>
        </w:sectPr>
      </w:pPr>
    </w:p>
    <w:p w14:paraId="212C5836" w14:textId="77777777" w:rsidR="007F47EF" w:rsidRDefault="00000000">
      <w:pPr>
        <w:pStyle w:val="Heading1"/>
        <w:spacing w:before="77"/>
      </w:pPr>
      <w:r>
        <w:lastRenderedPageBreak/>
        <w:t>Why</w:t>
      </w:r>
      <w:r>
        <w:rPr>
          <w:spacing w:val="-7"/>
        </w:rPr>
        <w:t xml:space="preserve"> </w:t>
      </w:r>
      <w:r>
        <w:t>do</w:t>
      </w:r>
      <w:r>
        <w:rPr>
          <w:spacing w:val="-2"/>
        </w:rPr>
        <w:t xml:space="preserve"> </w:t>
      </w:r>
      <w:r>
        <w:t>we</w:t>
      </w:r>
      <w:r>
        <w:rPr>
          <w:spacing w:val="-2"/>
        </w:rPr>
        <w:t xml:space="preserve"> </w:t>
      </w:r>
      <w:r>
        <w:t>need your</w:t>
      </w:r>
      <w:r>
        <w:rPr>
          <w:spacing w:val="-2"/>
        </w:rPr>
        <w:t xml:space="preserve"> information?</w:t>
      </w:r>
    </w:p>
    <w:p w14:paraId="3D40C38B" w14:textId="77777777" w:rsidR="007F47EF" w:rsidRDefault="00000000">
      <w:pPr>
        <w:pStyle w:val="BodyText"/>
        <w:spacing w:before="2"/>
        <w:ind w:right="137"/>
      </w:pPr>
      <w:r>
        <w:t>This</w:t>
      </w:r>
      <w:r>
        <w:rPr>
          <w:spacing w:val="-3"/>
        </w:rPr>
        <w:t xml:space="preserve"> </w:t>
      </w:r>
      <w:r>
        <w:t>information</w:t>
      </w:r>
      <w:r>
        <w:rPr>
          <w:spacing w:val="-4"/>
        </w:rPr>
        <w:t xml:space="preserve"> </w:t>
      </w:r>
      <w:r>
        <w:t>is</w:t>
      </w:r>
      <w:r>
        <w:rPr>
          <w:spacing w:val="-3"/>
        </w:rPr>
        <w:t xml:space="preserve"> </w:t>
      </w:r>
      <w:r>
        <w:t>required</w:t>
      </w:r>
      <w:r>
        <w:rPr>
          <w:spacing w:val="-4"/>
        </w:rPr>
        <w:t xml:space="preserve"> </w:t>
      </w:r>
      <w:r>
        <w:t>by</w:t>
      </w:r>
      <w:r>
        <w:rPr>
          <w:spacing w:val="-5"/>
        </w:rPr>
        <w:t xml:space="preserve"> </w:t>
      </w:r>
      <w:r>
        <w:t>the Council</w:t>
      </w:r>
      <w:r>
        <w:rPr>
          <w:spacing w:val="-3"/>
        </w:rPr>
        <w:t xml:space="preserve"> </w:t>
      </w:r>
      <w:proofErr w:type="gramStart"/>
      <w:r>
        <w:t>in</w:t>
      </w:r>
      <w:r>
        <w:rPr>
          <w:spacing w:val="-4"/>
        </w:rPr>
        <w:t xml:space="preserve"> </w:t>
      </w:r>
      <w:r>
        <w:t>order</w:t>
      </w:r>
      <w:r>
        <w:rPr>
          <w:spacing w:val="-3"/>
        </w:rPr>
        <w:t xml:space="preserve"> </w:t>
      </w:r>
      <w:r>
        <w:t>to</w:t>
      </w:r>
      <w:proofErr w:type="gramEnd"/>
      <w:r>
        <w:rPr>
          <w:spacing w:val="-2"/>
        </w:rPr>
        <w:t xml:space="preserve"> </w:t>
      </w:r>
      <w:r>
        <w:t>deliver</w:t>
      </w:r>
      <w:r>
        <w:rPr>
          <w:spacing w:val="-3"/>
        </w:rPr>
        <w:t xml:space="preserve"> </w:t>
      </w:r>
      <w:r>
        <w:t>the</w:t>
      </w:r>
      <w:r>
        <w:rPr>
          <w:spacing w:val="-4"/>
        </w:rPr>
        <w:t xml:space="preserve"> </w:t>
      </w:r>
      <w:r>
        <w:t>services</w:t>
      </w:r>
      <w:r>
        <w:rPr>
          <w:spacing w:val="-3"/>
        </w:rPr>
        <w:t xml:space="preserve"> </w:t>
      </w:r>
      <w:r>
        <w:t>you</w:t>
      </w:r>
      <w:r>
        <w:rPr>
          <w:spacing w:val="-4"/>
        </w:rPr>
        <w:t xml:space="preserve"> </w:t>
      </w:r>
      <w:r>
        <w:t xml:space="preserve">are requesting and to carry out </w:t>
      </w:r>
      <w:proofErr w:type="gramStart"/>
      <w:r>
        <w:t>its</w:t>
      </w:r>
      <w:proofErr w:type="gramEnd"/>
      <w:r>
        <w:t xml:space="preserve"> statutory functions.</w:t>
      </w:r>
    </w:p>
    <w:p w14:paraId="789A809D" w14:textId="77777777" w:rsidR="007F47EF" w:rsidRDefault="00000000">
      <w:pPr>
        <w:pStyle w:val="Heading1"/>
        <w:spacing w:before="263"/>
      </w:pPr>
      <w:r>
        <w:t>Who</w:t>
      </w:r>
      <w:r>
        <w:rPr>
          <w:spacing w:val="-6"/>
        </w:rPr>
        <w:t xml:space="preserve"> </w:t>
      </w:r>
      <w:r>
        <w:t>will</w:t>
      </w:r>
      <w:r>
        <w:rPr>
          <w:spacing w:val="-6"/>
        </w:rPr>
        <w:t xml:space="preserve"> </w:t>
      </w:r>
      <w:r>
        <w:t>we</w:t>
      </w:r>
      <w:r>
        <w:rPr>
          <w:spacing w:val="-3"/>
        </w:rPr>
        <w:t xml:space="preserve"> </w:t>
      </w:r>
      <w:r>
        <w:t>share</w:t>
      </w:r>
      <w:r>
        <w:rPr>
          <w:spacing w:val="-3"/>
        </w:rPr>
        <w:t xml:space="preserve"> </w:t>
      </w:r>
      <w:r>
        <w:t>your</w:t>
      </w:r>
      <w:r>
        <w:rPr>
          <w:spacing w:val="-3"/>
        </w:rPr>
        <w:t xml:space="preserve"> </w:t>
      </w:r>
      <w:r>
        <w:t>information</w:t>
      </w:r>
      <w:r>
        <w:rPr>
          <w:spacing w:val="-2"/>
        </w:rPr>
        <w:t xml:space="preserve"> </w:t>
      </w:r>
      <w:r>
        <w:rPr>
          <w:spacing w:val="-4"/>
        </w:rPr>
        <w:t>with?</w:t>
      </w:r>
    </w:p>
    <w:p w14:paraId="5A44EE0F" w14:textId="77777777" w:rsidR="007F47EF" w:rsidRDefault="00000000">
      <w:pPr>
        <w:pStyle w:val="BodyText"/>
        <w:spacing w:before="2"/>
        <w:ind w:right="137"/>
      </w:pPr>
      <w:r>
        <w:rPr>
          <w:noProof/>
        </w:rPr>
        <w:drawing>
          <wp:anchor distT="0" distB="0" distL="0" distR="0" simplePos="0" relativeHeight="487526400" behindDoc="1" locked="0" layoutInCell="1" allowOverlap="1" wp14:anchorId="42009DAE" wp14:editId="2CADEDA9">
            <wp:simplePos x="0" y="0"/>
            <wp:positionH relativeFrom="page">
              <wp:posOffset>914704</wp:posOffset>
            </wp:positionH>
            <wp:positionV relativeFrom="paragraph">
              <wp:posOffset>752659</wp:posOffset>
            </wp:positionV>
            <wp:extent cx="226313" cy="16306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6313" cy="163068"/>
                    </a:xfrm>
                    <a:prstGeom prst="rect">
                      <a:avLst/>
                    </a:prstGeom>
                  </pic:spPr>
                </pic:pic>
              </a:graphicData>
            </a:graphic>
          </wp:anchor>
        </w:drawing>
      </w:r>
      <w:r>
        <w:t>To</w:t>
      </w:r>
      <w:r>
        <w:rPr>
          <w:spacing w:val="-4"/>
        </w:rPr>
        <w:t xml:space="preserve"> </w:t>
      </w:r>
      <w:r>
        <w:t>enable</w:t>
      </w:r>
      <w:r>
        <w:rPr>
          <w:spacing w:val="-4"/>
        </w:rPr>
        <w:t xml:space="preserve"> </w:t>
      </w:r>
      <w:r>
        <w:t>the</w:t>
      </w:r>
      <w:r>
        <w:rPr>
          <w:spacing w:val="-3"/>
        </w:rPr>
        <w:t xml:space="preserve"> </w:t>
      </w:r>
      <w:r>
        <w:t>Council</w:t>
      </w:r>
      <w:r>
        <w:rPr>
          <w:spacing w:val="-3"/>
        </w:rPr>
        <w:t xml:space="preserve"> </w:t>
      </w:r>
      <w:r>
        <w:t>to</w:t>
      </w:r>
      <w:r>
        <w:rPr>
          <w:spacing w:val="-3"/>
        </w:rPr>
        <w:t xml:space="preserve"> </w:t>
      </w:r>
      <w:r>
        <w:t>process</w:t>
      </w:r>
      <w:r>
        <w:rPr>
          <w:spacing w:val="-3"/>
        </w:rPr>
        <w:t xml:space="preserve"> </w:t>
      </w:r>
      <w:r>
        <w:t>your</w:t>
      </w:r>
      <w:r>
        <w:rPr>
          <w:spacing w:val="-3"/>
        </w:rPr>
        <w:t xml:space="preserve"> </w:t>
      </w:r>
      <w:r>
        <w:t>request and</w:t>
      </w:r>
      <w:r>
        <w:rPr>
          <w:spacing w:val="-4"/>
        </w:rPr>
        <w:t xml:space="preserve"> </w:t>
      </w:r>
      <w:r>
        <w:t>comply</w:t>
      </w:r>
      <w:r>
        <w:rPr>
          <w:spacing w:val="-3"/>
        </w:rPr>
        <w:t xml:space="preserve"> </w:t>
      </w:r>
      <w:r>
        <w:t>with our</w:t>
      </w:r>
      <w:r>
        <w:rPr>
          <w:spacing w:val="-3"/>
        </w:rPr>
        <w:t xml:space="preserve"> </w:t>
      </w:r>
      <w:r>
        <w:t>legal</w:t>
      </w:r>
      <w:r>
        <w:rPr>
          <w:spacing w:val="-4"/>
        </w:rPr>
        <w:t xml:space="preserve"> </w:t>
      </w:r>
      <w:r>
        <w:t xml:space="preserve">obligations, we will share your information with partner </w:t>
      </w:r>
      <w:proofErr w:type="spellStart"/>
      <w:r>
        <w:t>organisations</w:t>
      </w:r>
      <w:proofErr w:type="spellEnd"/>
      <w:r>
        <w:t>, including:</w:t>
      </w:r>
    </w:p>
    <w:p w14:paraId="216DAC5D" w14:textId="77777777" w:rsidR="007F47EF" w:rsidRDefault="00000000">
      <w:pPr>
        <w:pStyle w:val="BodyText"/>
        <w:spacing w:before="18"/>
        <w:ind w:left="0"/>
        <w:rPr>
          <w:sz w:val="20"/>
        </w:rPr>
      </w:pPr>
      <w:r>
        <w:rPr>
          <w:noProof/>
        </w:rPr>
        <w:drawing>
          <wp:anchor distT="0" distB="0" distL="0" distR="0" simplePos="0" relativeHeight="487588864" behindDoc="1" locked="0" layoutInCell="1" allowOverlap="1" wp14:anchorId="278330E1" wp14:editId="6EF70253">
            <wp:simplePos x="0" y="0"/>
            <wp:positionH relativeFrom="page">
              <wp:posOffset>914704</wp:posOffset>
            </wp:positionH>
            <wp:positionV relativeFrom="paragraph">
              <wp:posOffset>173186</wp:posOffset>
            </wp:positionV>
            <wp:extent cx="4939156" cy="1630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939156" cy="163068"/>
                    </a:xfrm>
                    <a:prstGeom prst="rect">
                      <a:avLst/>
                    </a:prstGeom>
                  </pic:spPr>
                </pic:pic>
              </a:graphicData>
            </a:graphic>
          </wp:anchor>
        </w:drawing>
      </w:r>
    </w:p>
    <w:p w14:paraId="077A2961" w14:textId="77777777" w:rsidR="007F47EF" w:rsidRDefault="00000000">
      <w:pPr>
        <w:pStyle w:val="BodyText"/>
        <w:spacing w:before="115" w:after="14" w:line="343" w:lineRule="auto"/>
        <w:ind w:left="338" w:right="6701"/>
      </w:pPr>
      <w:r>
        <w:t>Environment</w:t>
      </w:r>
      <w:r>
        <w:rPr>
          <w:spacing w:val="-16"/>
        </w:rPr>
        <w:t xml:space="preserve"> </w:t>
      </w:r>
      <w:r>
        <w:t xml:space="preserve">Agency; Gwent </w:t>
      </w:r>
      <w:proofErr w:type="gramStart"/>
      <w:r>
        <w:t>Police;</w:t>
      </w:r>
      <w:proofErr w:type="gramEnd"/>
    </w:p>
    <w:p w14:paraId="74922D8D" w14:textId="77777777" w:rsidR="007F47EF" w:rsidRDefault="00000000">
      <w:pPr>
        <w:pStyle w:val="BodyText"/>
        <w:rPr>
          <w:sz w:val="20"/>
        </w:rPr>
      </w:pPr>
      <w:r>
        <w:rPr>
          <w:noProof/>
          <w:sz w:val="20"/>
        </w:rPr>
        <w:drawing>
          <wp:inline distT="0" distB="0" distL="0" distR="0" wp14:anchorId="15211B26" wp14:editId="321B30FC">
            <wp:extent cx="1659762" cy="16306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659762" cy="163068"/>
                    </a:xfrm>
                    <a:prstGeom prst="rect">
                      <a:avLst/>
                    </a:prstGeom>
                  </pic:spPr>
                </pic:pic>
              </a:graphicData>
            </a:graphic>
          </wp:inline>
        </w:drawing>
      </w:r>
    </w:p>
    <w:p w14:paraId="26EA66B8" w14:textId="77777777" w:rsidR="007F47EF" w:rsidRDefault="00000000">
      <w:pPr>
        <w:pStyle w:val="BodyText"/>
        <w:spacing w:before="2" w:line="760" w:lineRule="atLeast"/>
        <w:ind w:left="338" w:right="6701" w:hanging="5"/>
      </w:pPr>
      <w:r>
        <w:rPr>
          <w:noProof/>
        </w:rPr>
        <w:drawing>
          <wp:anchor distT="0" distB="0" distL="0" distR="0" simplePos="0" relativeHeight="487526912" behindDoc="1" locked="0" layoutInCell="1" allowOverlap="1" wp14:anchorId="58330584" wp14:editId="38678E37">
            <wp:simplePos x="0" y="0"/>
            <wp:positionH relativeFrom="page">
              <wp:posOffset>914704</wp:posOffset>
            </wp:positionH>
            <wp:positionV relativeFrom="paragraph">
              <wp:posOffset>-405511</wp:posOffset>
            </wp:positionV>
            <wp:extent cx="226313" cy="16306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26313" cy="163068"/>
                    </a:xfrm>
                    <a:prstGeom prst="rect">
                      <a:avLst/>
                    </a:prstGeom>
                  </pic:spPr>
                </pic:pic>
              </a:graphicData>
            </a:graphic>
          </wp:anchor>
        </w:drawing>
      </w:r>
      <w:r>
        <w:rPr>
          <w:noProof/>
        </w:rPr>
        <w:drawing>
          <wp:anchor distT="0" distB="0" distL="0" distR="0" simplePos="0" relativeHeight="15731200" behindDoc="0" locked="0" layoutInCell="1" allowOverlap="1" wp14:anchorId="77C7B815" wp14:editId="43EDF13E">
            <wp:simplePos x="0" y="0"/>
            <wp:positionH relativeFrom="page">
              <wp:posOffset>914704</wp:posOffset>
            </wp:positionH>
            <wp:positionV relativeFrom="paragraph">
              <wp:posOffset>79121</wp:posOffset>
            </wp:positionV>
            <wp:extent cx="2792095" cy="16306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792095" cy="163068"/>
                    </a:xfrm>
                    <a:prstGeom prst="rect">
                      <a:avLst/>
                    </a:prstGeom>
                  </pic:spPr>
                </pic:pic>
              </a:graphicData>
            </a:graphic>
          </wp:anchor>
        </w:drawing>
      </w:r>
      <w:r>
        <w:rPr>
          <w:noProof/>
        </w:rPr>
        <w:drawing>
          <wp:anchor distT="0" distB="0" distL="0" distR="0" simplePos="0" relativeHeight="487527936" behindDoc="1" locked="0" layoutInCell="1" allowOverlap="1" wp14:anchorId="1A4CBBDB" wp14:editId="0CCF7C5B">
            <wp:simplePos x="0" y="0"/>
            <wp:positionH relativeFrom="page">
              <wp:posOffset>914704</wp:posOffset>
            </wp:positionH>
            <wp:positionV relativeFrom="paragraph">
              <wp:posOffset>321818</wp:posOffset>
            </wp:positionV>
            <wp:extent cx="221742" cy="16306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21742" cy="163068"/>
                    </a:xfrm>
                    <a:prstGeom prst="rect">
                      <a:avLst/>
                    </a:prstGeom>
                  </pic:spPr>
                </pic:pic>
              </a:graphicData>
            </a:graphic>
          </wp:anchor>
        </w:drawing>
      </w:r>
      <w:r>
        <w:rPr>
          <w:noProof/>
        </w:rPr>
        <w:drawing>
          <wp:anchor distT="0" distB="0" distL="0" distR="0" simplePos="0" relativeHeight="15732224" behindDoc="0" locked="0" layoutInCell="1" allowOverlap="1" wp14:anchorId="0EE26097" wp14:editId="1DA036CE">
            <wp:simplePos x="0" y="0"/>
            <wp:positionH relativeFrom="page">
              <wp:posOffset>914704</wp:posOffset>
            </wp:positionH>
            <wp:positionV relativeFrom="paragraph">
              <wp:posOffset>564133</wp:posOffset>
            </wp:positionV>
            <wp:extent cx="793038" cy="16306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793038" cy="163068"/>
                    </a:xfrm>
                    <a:prstGeom prst="rect">
                      <a:avLst/>
                    </a:prstGeom>
                  </pic:spPr>
                </pic:pic>
              </a:graphicData>
            </a:graphic>
          </wp:anchor>
        </w:drawing>
      </w:r>
      <w:r>
        <w:rPr>
          <w:noProof/>
        </w:rPr>
        <w:drawing>
          <wp:anchor distT="0" distB="0" distL="0" distR="0" simplePos="0" relativeHeight="487528960" behindDoc="1" locked="0" layoutInCell="1" allowOverlap="1" wp14:anchorId="26634E49" wp14:editId="4ABF0B01">
            <wp:simplePos x="0" y="0"/>
            <wp:positionH relativeFrom="page">
              <wp:posOffset>914704</wp:posOffset>
            </wp:positionH>
            <wp:positionV relativeFrom="paragraph">
              <wp:posOffset>807973</wp:posOffset>
            </wp:positionV>
            <wp:extent cx="219456" cy="16306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19456" cy="163068"/>
                    </a:xfrm>
                    <a:prstGeom prst="rect">
                      <a:avLst/>
                    </a:prstGeom>
                  </pic:spPr>
                </pic:pic>
              </a:graphicData>
            </a:graphic>
          </wp:anchor>
        </w:drawing>
      </w:r>
      <w:r>
        <w:t>Welsh</w:t>
      </w:r>
      <w:r>
        <w:rPr>
          <w:spacing w:val="-16"/>
        </w:rPr>
        <w:t xml:space="preserve"> </w:t>
      </w:r>
      <w:r>
        <w:t>Government; External</w:t>
      </w:r>
      <w:r>
        <w:rPr>
          <w:spacing w:val="-8"/>
        </w:rPr>
        <w:t xml:space="preserve"> </w:t>
      </w:r>
      <w:r>
        <w:rPr>
          <w:spacing w:val="-2"/>
        </w:rPr>
        <w:t>regulators.</w:t>
      </w:r>
    </w:p>
    <w:p w14:paraId="09737B49" w14:textId="77777777" w:rsidR="007F47EF" w:rsidRDefault="007F47EF">
      <w:pPr>
        <w:pStyle w:val="BodyText"/>
        <w:spacing w:before="6"/>
        <w:ind w:left="0"/>
      </w:pPr>
    </w:p>
    <w:p w14:paraId="2E4D5C36" w14:textId="77777777" w:rsidR="007F47EF" w:rsidRDefault="00000000">
      <w:pPr>
        <w:pStyle w:val="BodyText"/>
        <w:spacing w:before="1"/>
        <w:ind w:right="137"/>
      </w:pPr>
      <w:r>
        <w:t>The Council will also use the information for the purpose of performing any of its statutory</w:t>
      </w:r>
      <w:r>
        <w:rPr>
          <w:spacing w:val="-4"/>
        </w:rPr>
        <w:t xml:space="preserve"> </w:t>
      </w:r>
      <w:r>
        <w:t>enforcement</w:t>
      </w:r>
      <w:r>
        <w:rPr>
          <w:spacing w:val="-2"/>
        </w:rPr>
        <w:t xml:space="preserve"> </w:t>
      </w:r>
      <w:r>
        <w:t>duties.</w:t>
      </w:r>
      <w:r>
        <w:rPr>
          <w:spacing w:val="-2"/>
        </w:rPr>
        <w:t xml:space="preserve"> </w:t>
      </w:r>
      <w:r>
        <w:t>It</w:t>
      </w:r>
      <w:r>
        <w:rPr>
          <w:spacing w:val="-2"/>
        </w:rPr>
        <w:t xml:space="preserve"> </w:t>
      </w:r>
      <w:r>
        <w:t>will</w:t>
      </w:r>
      <w:r>
        <w:rPr>
          <w:spacing w:val="-5"/>
        </w:rPr>
        <w:t xml:space="preserve"> </w:t>
      </w:r>
      <w:r>
        <w:t>make</w:t>
      </w:r>
      <w:r>
        <w:rPr>
          <w:spacing w:val="-4"/>
        </w:rPr>
        <w:t xml:space="preserve"> </w:t>
      </w:r>
      <w:r>
        <w:t>any</w:t>
      </w:r>
      <w:r>
        <w:rPr>
          <w:spacing w:val="-4"/>
        </w:rPr>
        <w:t xml:space="preserve"> </w:t>
      </w:r>
      <w:r>
        <w:t>disclosures</w:t>
      </w:r>
      <w:r>
        <w:rPr>
          <w:spacing w:val="-3"/>
        </w:rPr>
        <w:t xml:space="preserve"> </w:t>
      </w:r>
      <w:r>
        <w:t>required</w:t>
      </w:r>
      <w:r>
        <w:rPr>
          <w:spacing w:val="-4"/>
        </w:rPr>
        <w:t xml:space="preserve"> </w:t>
      </w:r>
      <w:r>
        <w:t>by</w:t>
      </w:r>
      <w:r>
        <w:rPr>
          <w:spacing w:val="-4"/>
        </w:rPr>
        <w:t xml:space="preserve"> </w:t>
      </w:r>
      <w:r>
        <w:t>law</w:t>
      </w:r>
      <w:r>
        <w:rPr>
          <w:spacing w:val="-5"/>
        </w:rPr>
        <w:t xml:space="preserve"> </w:t>
      </w:r>
      <w:r>
        <w:t>and</w:t>
      </w:r>
      <w:r>
        <w:rPr>
          <w:spacing w:val="-5"/>
        </w:rPr>
        <w:t xml:space="preserve"> </w:t>
      </w:r>
      <w:r>
        <w:t>may</w:t>
      </w:r>
      <w:r>
        <w:rPr>
          <w:spacing w:val="-4"/>
        </w:rPr>
        <w:t xml:space="preserve"> </w:t>
      </w:r>
      <w:r>
        <w:t>also share this information with other bodies responsible for detecting/preventing fraud or auditing/administering public funds.</w:t>
      </w:r>
    </w:p>
    <w:p w14:paraId="68D76266" w14:textId="77777777" w:rsidR="007F47EF" w:rsidRDefault="00000000">
      <w:pPr>
        <w:spacing w:before="262"/>
        <w:ind w:left="100"/>
        <w:rPr>
          <w:b/>
          <w:sz w:val="23"/>
        </w:rPr>
      </w:pPr>
      <w:r>
        <w:rPr>
          <w:b/>
          <w:sz w:val="23"/>
          <w:u w:val="single"/>
        </w:rPr>
        <w:t>Welsh</w:t>
      </w:r>
      <w:r>
        <w:rPr>
          <w:b/>
          <w:spacing w:val="-3"/>
          <w:sz w:val="23"/>
          <w:u w:val="single"/>
        </w:rPr>
        <w:t xml:space="preserve"> </w:t>
      </w:r>
      <w:r>
        <w:rPr>
          <w:b/>
          <w:spacing w:val="-2"/>
          <w:sz w:val="23"/>
          <w:u w:val="single"/>
        </w:rPr>
        <w:t>Government</w:t>
      </w:r>
    </w:p>
    <w:p w14:paraId="29E6DAA4" w14:textId="77777777" w:rsidR="007F47EF" w:rsidRDefault="00000000">
      <w:pPr>
        <w:pStyle w:val="BodyText"/>
        <w:spacing w:before="2"/>
        <w:ind w:right="149"/>
      </w:pPr>
      <w:r>
        <w:t>Some</w:t>
      </w:r>
      <w:r>
        <w:rPr>
          <w:spacing w:val="-4"/>
        </w:rPr>
        <w:t xml:space="preserve"> </w:t>
      </w:r>
      <w:r>
        <w:t>of</w:t>
      </w:r>
      <w:r>
        <w:rPr>
          <w:spacing w:val="-2"/>
        </w:rPr>
        <w:t xml:space="preserve"> </w:t>
      </w:r>
      <w:r>
        <w:t>the</w:t>
      </w:r>
      <w:r>
        <w:rPr>
          <w:spacing w:val="-4"/>
        </w:rPr>
        <w:t xml:space="preserve"> </w:t>
      </w:r>
      <w:r>
        <w:t>information</w:t>
      </w:r>
      <w:r>
        <w:rPr>
          <w:spacing w:val="-4"/>
        </w:rPr>
        <w:t xml:space="preserve"> </w:t>
      </w:r>
      <w:r>
        <w:t>held</w:t>
      </w:r>
      <w:r>
        <w:rPr>
          <w:spacing w:val="-4"/>
        </w:rPr>
        <w:t xml:space="preserve"> </w:t>
      </w:r>
      <w:r>
        <w:t>about</w:t>
      </w:r>
      <w:r>
        <w:rPr>
          <w:spacing w:val="-2"/>
        </w:rPr>
        <w:t xml:space="preserve"> </w:t>
      </w:r>
      <w:r>
        <w:t>you</w:t>
      </w:r>
      <w:r>
        <w:rPr>
          <w:spacing w:val="-1"/>
        </w:rPr>
        <w:t xml:space="preserve"> </w:t>
      </w:r>
      <w:r>
        <w:t>will</w:t>
      </w:r>
      <w:r>
        <w:rPr>
          <w:spacing w:val="-4"/>
        </w:rPr>
        <w:t xml:space="preserve"> </w:t>
      </w:r>
      <w:r>
        <w:t>be</w:t>
      </w:r>
      <w:r>
        <w:rPr>
          <w:spacing w:val="-4"/>
        </w:rPr>
        <w:t xml:space="preserve"> </w:t>
      </w:r>
      <w:r>
        <w:t>shared</w:t>
      </w:r>
      <w:r>
        <w:rPr>
          <w:spacing w:val="-1"/>
        </w:rPr>
        <w:t xml:space="preserve"> </w:t>
      </w:r>
      <w:r>
        <w:t>with</w:t>
      </w:r>
      <w:r>
        <w:rPr>
          <w:spacing w:val="-8"/>
        </w:rPr>
        <w:t xml:space="preserve"> </w:t>
      </w:r>
      <w:proofErr w:type="gramStart"/>
      <w:r>
        <w:t>Welsh</w:t>
      </w:r>
      <w:proofErr w:type="gramEnd"/>
      <w:r>
        <w:rPr>
          <w:spacing w:val="-6"/>
        </w:rPr>
        <w:t xml:space="preserve"> </w:t>
      </w:r>
      <w:r>
        <w:t>Government.</w:t>
      </w:r>
      <w:r>
        <w:rPr>
          <w:spacing w:val="-4"/>
        </w:rPr>
        <w:t xml:space="preserve"> </w:t>
      </w:r>
      <w:r>
        <w:t xml:space="preserve">This will help them to carry out research to improve the care and support provided to you and other people in Wales to help with </w:t>
      </w:r>
      <w:proofErr w:type="gramStart"/>
      <w:r>
        <w:t>planning</w:t>
      </w:r>
      <w:proofErr w:type="gramEnd"/>
      <w:r>
        <w:t xml:space="preserve"> of services and to measure how well services are being provided so they can be improved. This information will be shared lawfully and will be used by the Welsh Government for research in support of official </w:t>
      </w:r>
      <w:r>
        <w:rPr>
          <w:spacing w:val="-2"/>
        </w:rPr>
        <w:t>business.</w:t>
      </w:r>
    </w:p>
    <w:p w14:paraId="185E9B86" w14:textId="77777777" w:rsidR="007F47EF" w:rsidRDefault="00000000">
      <w:pPr>
        <w:pStyle w:val="BodyText"/>
        <w:spacing w:before="264"/>
        <w:ind w:right="123"/>
      </w:pPr>
      <w:r>
        <w:t xml:space="preserve">The information shared with </w:t>
      </w:r>
      <w:proofErr w:type="gramStart"/>
      <w:r>
        <w:t>Welsh</w:t>
      </w:r>
      <w:proofErr w:type="gramEnd"/>
      <w:r>
        <w:t xml:space="preserve"> Government will be shared and stored securely. It</w:t>
      </w:r>
      <w:r>
        <w:rPr>
          <w:spacing w:val="40"/>
        </w:rPr>
        <w:t xml:space="preserve"> </w:t>
      </w:r>
      <w:r>
        <w:t>will</w:t>
      </w:r>
      <w:r>
        <w:rPr>
          <w:spacing w:val="-3"/>
        </w:rPr>
        <w:t xml:space="preserve"> </w:t>
      </w:r>
      <w:r>
        <w:t>only</w:t>
      </w:r>
      <w:r>
        <w:rPr>
          <w:spacing w:val="-4"/>
        </w:rPr>
        <w:t xml:space="preserve"> </w:t>
      </w:r>
      <w:r>
        <w:t>ever</w:t>
      </w:r>
      <w:r>
        <w:rPr>
          <w:spacing w:val="-3"/>
        </w:rPr>
        <w:t xml:space="preserve"> </w:t>
      </w:r>
      <w:r>
        <w:t>be</w:t>
      </w:r>
      <w:r>
        <w:rPr>
          <w:spacing w:val="-3"/>
        </w:rPr>
        <w:t xml:space="preserve"> </w:t>
      </w:r>
      <w:r>
        <w:t>shared with</w:t>
      </w:r>
      <w:r>
        <w:rPr>
          <w:spacing w:val="-3"/>
        </w:rPr>
        <w:t xml:space="preserve"> </w:t>
      </w:r>
      <w:r>
        <w:t>others</w:t>
      </w:r>
      <w:r>
        <w:rPr>
          <w:spacing w:val="-3"/>
        </w:rPr>
        <w:t xml:space="preserve"> </w:t>
      </w:r>
      <w:r>
        <w:t>under</w:t>
      </w:r>
      <w:r>
        <w:rPr>
          <w:spacing w:val="-3"/>
        </w:rPr>
        <w:t xml:space="preserve"> </w:t>
      </w:r>
      <w:r>
        <w:t>careful</w:t>
      </w:r>
      <w:r>
        <w:rPr>
          <w:spacing w:val="-3"/>
        </w:rPr>
        <w:t xml:space="preserve"> </w:t>
      </w:r>
      <w:r>
        <w:t>controls,</w:t>
      </w:r>
      <w:r>
        <w:rPr>
          <w:spacing w:val="-2"/>
        </w:rPr>
        <w:t xml:space="preserve"> </w:t>
      </w:r>
      <w:r>
        <w:t>to</w:t>
      </w:r>
      <w:r>
        <w:rPr>
          <w:spacing w:val="-3"/>
        </w:rPr>
        <w:t xml:space="preserve"> </w:t>
      </w:r>
      <w:r>
        <w:t>ensure</w:t>
      </w:r>
      <w:r>
        <w:rPr>
          <w:spacing w:val="-3"/>
        </w:rPr>
        <w:t xml:space="preserve"> </w:t>
      </w:r>
      <w:r>
        <w:t>it</w:t>
      </w:r>
      <w:r>
        <w:rPr>
          <w:spacing w:val="-2"/>
        </w:rPr>
        <w:t xml:space="preserve"> </w:t>
      </w:r>
      <w:r>
        <w:t>is</w:t>
      </w:r>
      <w:r>
        <w:rPr>
          <w:spacing w:val="-3"/>
        </w:rPr>
        <w:t xml:space="preserve"> </w:t>
      </w:r>
      <w:r>
        <w:t>only</w:t>
      </w:r>
      <w:r>
        <w:rPr>
          <w:spacing w:val="-4"/>
        </w:rPr>
        <w:t xml:space="preserve"> </w:t>
      </w:r>
      <w:r>
        <w:t>used</w:t>
      </w:r>
      <w:r>
        <w:rPr>
          <w:spacing w:val="-3"/>
        </w:rPr>
        <w:t xml:space="preserve"> </w:t>
      </w:r>
      <w:r>
        <w:t>in</w:t>
      </w:r>
      <w:r>
        <w:rPr>
          <w:spacing w:val="-3"/>
        </w:rPr>
        <w:t xml:space="preserve"> </w:t>
      </w:r>
      <w:r>
        <w:t>the ways listed above.</w:t>
      </w:r>
    </w:p>
    <w:p w14:paraId="00812446" w14:textId="77777777" w:rsidR="007F47EF" w:rsidRDefault="007F47EF">
      <w:pPr>
        <w:pStyle w:val="BodyText"/>
        <w:ind w:left="0"/>
      </w:pPr>
    </w:p>
    <w:p w14:paraId="75593491" w14:textId="77777777" w:rsidR="007F47EF" w:rsidRDefault="00000000">
      <w:pPr>
        <w:pStyle w:val="BodyText"/>
        <w:ind w:right="137"/>
      </w:pPr>
      <w:r>
        <w:t>For</w:t>
      </w:r>
      <w:r>
        <w:rPr>
          <w:spacing w:val="-3"/>
        </w:rPr>
        <w:t xml:space="preserve"> </w:t>
      </w:r>
      <w:r>
        <w:t>a</w:t>
      </w:r>
      <w:r>
        <w:rPr>
          <w:spacing w:val="-5"/>
        </w:rPr>
        <w:t xml:space="preserve"> </w:t>
      </w:r>
      <w:r>
        <w:t>full</w:t>
      </w:r>
      <w:r>
        <w:rPr>
          <w:spacing w:val="-4"/>
        </w:rPr>
        <w:t xml:space="preserve"> </w:t>
      </w:r>
      <w:r>
        <w:t>description</w:t>
      </w:r>
      <w:r>
        <w:rPr>
          <w:spacing w:val="-4"/>
        </w:rPr>
        <w:t xml:space="preserve"> </w:t>
      </w:r>
      <w:r>
        <w:t>of the</w:t>
      </w:r>
      <w:r>
        <w:rPr>
          <w:spacing w:val="-4"/>
        </w:rPr>
        <w:t xml:space="preserve"> </w:t>
      </w:r>
      <w:r>
        <w:t>information</w:t>
      </w:r>
      <w:r>
        <w:rPr>
          <w:spacing w:val="-4"/>
        </w:rPr>
        <w:t xml:space="preserve"> </w:t>
      </w:r>
      <w:r>
        <w:t>being</w:t>
      </w:r>
      <w:r>
        <w:rPr>
          <w:spacing w:val="-4"/>
        </w:rPr>
        <w:t xml:space="preserve"> </w:t>
      </w:r>
      <w:r>
        <w:t>shared</w:t>
      </w:r>
      <w:r>
        <w:rPr>
          <w:spacing w:val="-1"/>
        </w:rPr>
        <w:t xml:space="preserve"> </w:t>
      </w:r>
      <w:r>
        <w:t>with</w:t>
      </w:r>
      <w:r>
        <w:rPr>
          <w:spacing w:val="-7"/>
        </w:rPr>
        <w:t xml:space="preserve"> </w:t>
      </w:r>
      <w:proofErr w:type="gramStart"/>
      <w:r>
        <w:t>Welsh</w:t>
      </w:r>
      <w:proofErr w:type="gramEnd"/>
      <w:r>
        <w:rPr>
          <w:spacing w:val="-4"/>
        </w:rPr>
        <w:t xml:space="preserve"> </w:t>
      </w:r>
      <w:proofErr w:type="gramStart"/>
      <w:r>
        <w:t>Government</w:t>
      </w:r>
      <w:proofErr w:type="gramEnd"/>
      <w:r>
        <w:rPr>
          <w:spacing w:val="-2"/>
        </w:rPr>
        <w:t xml:space="preserve"> </w:t>
      </w:r>
      <w:r>
        <w:t>your</w:t>
      </w:r>
      <w:r>
        <w:rPr>
          <w:spacing w:val="-3"/>
        </w:rPr>
        <w:t xml:space="preserve"> </w:t>
      </w:r>
      <w:r>
        <w:t xml:space="preserve">rights and the relevant information and </w:t>
      </w:r>
      <w:proofErr w:type="gramStart"/>
      <w:r>
        <w:t>complaints</w:t>
      </w:r>
      <w:proofErr w:type="gramEnd"/>
      <w:r>
        <w:t xml:space="preserve"> please use the link below:</w:t>
      </w:r>
    </w:p>
    <w:p w14:paraId="5D81EF13" w14:textId="77777777" w:rsidR="004C5DF2" w:rsidRDefault="004C5DF2">
      <w:pPr>
        <w:pStyle w:val="BodyText"/>
        <w:ind w:right="137"/>
      </w:pPr>
    </w:p>
    <w:p w14:paraId="7A42A625" w14:textId="0E823436" w:rsidR="007F47EF" w:rsidRPr="00C021CD" w:rsidRDefault="004C5DF2" w:rsidP="004C5DF2">
      <w:pPr>
        <w:pStyle w:val="BodyText"/>
        <w:spacing w:before="1"/>
        <w:rPr>
          <w:b/>
          <w:bCs/>
          <w:color w:val="FF0000"/>
        </w:rPr>
      </w:pPr>
      <w:r w:rsidRPr="00C021CD">
        <w:rPr>
          <w:b/>
          <w:bCs/>
          <w:color w:val="FF0000"/>
        </w:rPr>
        <w:t>Children Receiving Care and Support Census and Looked After Children Census</w:t>
      </w:r>
    </w:p>
    <w:p w14:paraId="3CB73416" w14:textId="2CF6F0CE" w:rsidR="007F47EF" w:rsidRPr="00C021CD" w:rsidRDefault="004C5DF2" w:rsidP="004C5DF2">
      <w:pPr>
        <w:pStyle w:val="BodyText"/>
        <w:spacing w:before="20"/>
        <w:rPr>
          <w:color w:val="FF0000"/>
        </w:rPr>
      </w:pPr>
      <w:hyperlink r:id="rId16" w:history="1">
        <w:r w:rsidRPr="00C021CD">
          <w:rPr>
            <w:rStyle w:val="Hyperlink"/>
            <w:color w:val="FF0000"/>
          </w:rPr>
          <w:t>https://www.gov.wales/children-receiving-care-and-support-census-and-looked-after-children-census-privacy-notice-html</w:t>
        </w:r>
      </w:hyperlink>
    </w:p>
    <w:p w14:paraId="12EF12B5" w14:textId="77777777" w:rsidR="004C5DF2" w:rsidRPr="00C021CD" w:rsidRDefault="004C5DF2" w:rsidP="004C5DF2">
      <w:pPr>
        <w:pStyle w:val="BodyText"/>
        <w:spacing w:before="20"/>
        <w:rPr>
          <w:color w:val="FF0000"/>
        </w:rPr>
      </w:pPr>
    </w:p>
    <w:p w14:paraId="399F0BEC" w14:textId="77777777" w:rsidR="004C5DF2" w:rsidRPr="00C021CD" w:rsidRDefault="004C5DF2" w:rsidP="004C5DF2">
      <w:pPr>
        <w:pStyle w:val="BodyText"/>
        <w:spacing w:before="20"/>
        <w:rPr>
          <w:b/>
          <w:bCs/>
          <w:color w:val="FF0000"/>
          <w:lang w:val="en-GB"/>
        </w:rPr>
      </w:pPr>
      <w:r w:rsidRPr="00C021CD">
        <w:rPr>
          <w:b/>
          <w:bCs/>
          <w:color w:val="FF0000"/>
          <w:lang w:val="en-GB"/>
        </w:rPr>
        <w:t>Adults Receiving Care and Support Census</w:t>
      </w:r>
    </w:p>
    <w:p w14:paraId="2FF23A2E" w14:textId="29925C0B" w:rsidR="004C5DF2" w:rsidRPr="00C021CD" w:rsidRDefault="004C5DF2" w:rsidP="004C5DF2">
      <w:pPr>
        <w:pStyle w:val="BodyText"/>
        <w:spacing w:before="20"/>
        <w:rPr>
          <w:color w:val="FF0000"/>
        </w:rPr>
      </w:pPr>
      <w:hyperlink r:id="rId17" w:history="1">
        <w:r w:rsidRPr="00C021CD">
          <w:rPr>
            <w:rStyle w:val="Hyperlink"/>
            <w:color w:val="FF0000"/>
          </w:rPr>
          <w:t>https://www.gov.wales/adults-receiving-care-and-support-census-privacy-notice</w:t>
        </w:r>
      </w:hyperlink>
    </w:p>
    <w:p w14:paraId="21A93BA4" w14:textId="77777777" w:rsidR="004C5DF2" w:rsidRDefault="004C5DF2">
      <w:pPr>
        <w:pStyle w:val="BodyText"/>
        <w:spacing w:before="20"/>
        <w:ind w:left="0"/>
        <w:rPr>
          <w:sz w:val="22"/>
        </w:rPr>
      </w:pPr>
    </w:p>
    <w:p w14:paraId="5B5614B2" w14:textId="77777777" w:rsidR="007F47EF" w:rsidRDefault="00000000">
      <w:pPr>
        <w:ind w:left="100"/>
      </w:pPr>
      <w:r>
        <w:rPr>
          <w:sz w:val="24"/>
        </w:rPr>
        <w:t>F</w:t>
      </w:r>
      <w:r>
        <w:t>urther</w:t>
      </w:r>
      <w:r>
        <w:rPr>
          <w:spacing w:val="-6"/>
        </w:rPr>
        <w:t xml:space="preserve"> </w:t>
      </w:r>
      <w:r>
        <w:t>advice</w:t>
      </w:r>
      <w:r>
        <w:rPr>
          <w:spacing w:val="-3"/>
        </w:rPr>
        <w:t xml:space="preserve"> </w:t>
      </w:r>
      <w:r>
        <w:t>and</w:t>
      </w:r>
      <w:r>
        <w:rPr>
          <w:spacing w:val="-4"/>
        </w:rPr>
        <w:t xml:space="preserve"> </w:t>
      </w:r>
      <w:r>
        <w:t>guidance</w:t>
      </w:r>
      <w:r>
        <w:rPr>
          <w:spacing w:val="-3"/>
        </w:rPr>
        <w:t xml:space="preserve"> </w:t>
      </w:r>
      <w:r>
        <w:t>on</w:t>
      </w:r>
      <w:r>
        <w:rPr>
          <w:spacing w:val="-4"/>
        </w:rPr>
        <w:t xml:space="preserve"> </w:t>
      </w:r>
      <w:r>
        <w:t>the</w:t>
      </w:r>
      <w:r>
        <w:rPr>
          <w:spacing w:val="-5"/>
        </w:rPr>
        <w:t xml:space="preserve"> </w:t>
      </w:r>
      <w:r>
        <w:t>GDPR</w:t>
      </w:r>
      <w:r>
        <w:rPr>
          <w:spacing w:val="-2"/>
        </w:rPr>
        <w:t xml:space="preserve"> </w:t>
      </w:r>
      <w:r>
        <w:t>can</w:t>
      </w:r>
      <w:r>
        <w:rPr>
          <w:spacing w:val="-5"/>
        </w:rPr>
        <w:t xml:space="preserve"> </w:t>
      </w:r>
      <w:r>
        <w:t>be</w:t>
      </w:r>
      <w:r>
        <w:rPr>
          <w:spacing w:val="-7"/>
        </w:rPr>
        <w:t xml:space="preserve"> </w:t>
      </w:r>
      <w:r>
        <w:t>found</w:t>
      </w:r>
      <w:r>
        <w:rPr>
          <w:spacing w:val="-5"/>
        </w:rPr>
        <w:t xml:space="preserve"> </w:t>
      </w:r>
      <w:r>
        <w:t>on</w:t>
      </w:r>
      <w:r>
        <w:rPr>
          <w:spacing w:val="-4"/>
        </w:rPr>
        <w:t xml:space="preserve"> </w:t>
      </w:r>
      <w:r>
        <w:t>the</w:t>
      </w:r>
      <w:r>
        <w:rPr>
          <w:spacing w:val="-5"/>
        </w:rPr>
        <w:t xml:space="preserve"> </w:t>
      </w:r>
      <w:r>
        <w:t>ICO</w:t>
      </w:r>
      <w:r>
        <w:rPr>
          <w:spacing w:val="-3"/>
        </w:rPr>
        <w:t xml:space="preserve"> </w:t>
      </w:r>
      <w:r>
        <w:rPr>
          <w:spacing w:val="-2"/>
        </w:rPr>
        <w:t>website:</w:t>
      </w:r>
    </w:p>
    <w:p w14:paraId="1064CF4D" w14:textId="77777777" w:rsidR="007F47EF" w:rsidRDefault="007F47EF">
      <w:pPr>
        <w:pStyle w:val="BodyText"/>
        <w:spacing w:before="3"/>
      </w:pPr>
      <w:hyperlink r:id="rId18">
        <w:r>
          <w:rPr>
            <w:color w:val="0000FF"/>
            <w:spacing w:val="-2"/>
            <w:u w:val="single" w:color="0000FF"/>
          </w:rPr>
          <w:t>www.ico.gov.uk</w:t>
        </w:r>
      </w:hyperlink>
      <w:r w:rsidR="00000000">
        <w:rPr>
          <w:spacing w:val="-2"/>
        </w:rPr>
        <w:t>.</w:t>
      </w:r>
    </w:p>
    <w:p w14:paraId="06718043" w14:textId="77777777" w:rsidR="007F47EF" w:rsidRDefault="00000000">
      <w:pPr>
        <w:spacing w:before="273"/>
        <w:ind w:left="100"/>
        <w:rPr>
          <w:b/>
          <w:sz w:val="24"/>
        </w:rPr>
      </w:pPr>
      <w:r>
        <w:rPr>
          <w:b/>
          <w:sz w:val="24"/>
        </w:rPr>
        <w:t>What</w:t>
      </w:r>
      <w:r>
        <w:rPr>
          <w:b/>
          <w:spacing w:val="-1"/>
          <w:sz w:val="24"/>
        </w:rPr>
        <w:t xml:space="preserve"> </w:t>
      </w:r>
      <w:r>
        <w:rPr>
          <w:b/>
          <w:sz w:val="24"/>
        </w:rPr>
        <w:t>is</w:t>
      </w:r>
      <w:r>
        <w:rPr>
          <w:b/>
          <w:spacing w:val="-3"/>
          <w:sz w:val="24"/>
        </w:rPr>
        <w:t xml:space="preserve"> </w:t>
      </w:r>
      <w:r>
        <w:rPr>
          <w:b/>
          <w:sz w:val="24"/>
        </w:rPr>
        <w:t>the</w:t>
      </w:r>
      <w:r>
        <w:rPr>
          <w:b/>
          <w:spacing w:val="-1"/>
          <w:sz w:val="24"/>
        </w:rPr>
        <w:t xml:space="preserve"> </w:t>
      </w:r>
      <w:r>
        <w:rPr>
          <w:b/>
          <w:sz w:val="24"/>
        </w:rPr>
        <w:t>Lawful</w:t>
      </w:r>
      <w:r>
        <w:rPr>
          <w:b/>
          <w:spacing w:val="-1"/>
          <w:sz w:val="24"/>
        </w:rPr>
        <w:t xml:space="preserve"> </w:t>
      </w:r>
      <w:r>
        <w:rPr>
          <w:b/>
          <w:sz w:val="24"/>
        </w:rPr>
        <w:t>basis for</w:t>
      </w:r>
      <w:r>
        <w:rPr>
          <w:b/>
          <w:spacing w:val="2"/>
          <w:sz w:val="24"/>
        </w:rPr>
        <w:t xml:space="preserve"> </w:t>
      </w:r>
      <w:r>
        <w:rPr>
          <w:b/>
          <w:spacing w:val="-2"/>
          <w:sz w:val="24"/>
        </w:rPr>
        <w:t>processing?</w:t>
      </w:r>
    </w:p>
    <w:p w14:paraId="4B524229" w14:textId="77777777" w:rsidR="007F47EF" w:rsidRDefault="00000000">
      <w:pPr>
        <w:pStyle w:val="BodyText"/>
        <w:spacing w:before="2"/>
        <w:ind w:right="137"/>
      </w:pPr>
      <w:proofErr w:type="gramStart"/>
      <w:r>
        <w:t>In</w:t>
      </w:r>
      <w:r>
        <w:rPr>
          <w:spacing w:val="-4"/>
        </w:rPr>
        <w:t xml:space="preserve"> </w:t>
      </w:r>
      <w:r>
        <w:t>order</w:t>
      </w:r>
      <w:r>
        <w:rPr>
          <w:spacing w:val="-3"/>
        </w:rPr>
        <w:t xml:space="preserve"> </w:t>
      </w:r>
      <w:r>
        <w:t>to</w:t>
      </w:r>
      <w:proofErr w:type="gramEnd"/>
      <w:r>
        <w:rPr>
          <w:spacing w:val="-4"/>
        </w:rPr>
        <w:t xml:space="preserve"> </w:t>
      </w:r>
      <w:r>
        <w:t>comply</w:t>
      </w:r>
      <w:r>
        <w:rPr>
          <w:spacing w:val="-3"/>
        </w:rPr>
        <w:t xml:space="preserve"> </w:t>
      </w:r>
      <w:r>
        <w:t>with</w:t>
      </w:r>
      <w:r>
        <w:rPr>
          <w:spacing w:val="-1"/>
        </w:rPr>
        <w:t xml:space="preserve"> </w:t>
      </w:r>
      <w:r>
        <w:t>GDPR,</w:t>
      </w:r>
      <w:r>
        <w:rPr>
          <w:spacing w:val="-2"/>
        </w:rPr>
        <w:t xml:space="preserve"> </w:t>
      </w:r>
      <w:r>
        <w:t>personal</w:t>
      </w:r>
      <w:r>
        <w:rPr>
          <w:spacing w:val="-4"/>
        </w:rPr>
        <w:t xml:space="preserve"> </w:t>
      </w:r>
      <w:r>
        <w:t>data</w:t>
      </w:r>
      <w:r>
        <w:rPr>
          <w:spacing w:val="-4"/>
        </w:rPr>
        <w:t xml:space="preserve"> </w:t>
      </w:r>
      <w:r>
        <w:t>shall</w:t>
      </w:r>
      <w:r>
        <w:rPr>
          <w:spacing w:val="-4"/>
        </w:rPr>
        <w:t xml:space="preserve"> </w:t>
      </w:r>
      <w:r>
        <w:t>only</w:t>
      </w:r>
      <w:r>
        <w:rPr>
          <w:spacing w:val="-5"/>
        </w:rPr>
        <w:t xml:space="preserve"> </w:t>
      </w:r>
      <w:r>
        <w:t>be</w:t>
      </w:r>
      <w:r>
        <w:rPr>
          <w:spacing w:val="-4"/>
        </w:rPr>
        <w:t xml:space="preserve"> </w:t>
      </w:r>
      <w:r>
        <w:t>processed</w:t>
      </w:r>
      <w:r>
        <w:rPr>
          <w:spacing w:val="-4"/>
        </w:rPr>
        <w:t xml:space="preserve"> </w:t>
      </w:r>
      <w:r>
        <w:t>where</w:t>
      </w:r>
      <w:r>
        <w:rPr>
          <w:spacing w:val="-4"/>
        </w:rPr>
        <w:t xml:space="preserve"> </w:t>
      </w:r>
      <w:r>
        <w:t>a</w:t>
      </w:r>
      <w:r>
        <w:rPr>
          <w:spacing w:val="-4"/>
        </w:rPr>
        <w:t xml:space="preserve"> </w:t>
      </w:r>
      <w:r>
        <w:t>condition is met under article 6 of the legislation.</w:t>
      </w:r>
    </w:p>
    <w:p w14:paraId="2DC10519" w14:textId="77777777" w:rsidR="007F47EF" w:rsidRDefault="007F47EF">
      <w:pPr>
        <w:pStyle w:val="BodyText"/>
        <w:spacing w:before="1"/>
        <w:ind w:left="0"/>
      </w:pPr>
    </w:p>
    <w:p w14:paraId="60ED60A1" w14:textId="77777777" w:rsidR="007F47EF" w:rsidRDefault="00000000">
      <w:pPr>
        <w:pStyle w:val="BodyText"/>
      </w:pPr>
      <w:r>
        <w:t>In</w:t>
      </w:r>
      <w:r>
        <w:rPr>
          <w:spacing w:val="-4"/>
        </w:rPr>
        <w:t xml:space="preserve"> </w:t>
      </w:r>
      <w:r>
        <w:t>this</w:t>
      </w:r>
      <w:r>
        <w:rPr>
          <w:spacing w:val="-3"/>
        </w:rPr>
        <w:t xml:space="preserve"> </w:t>
      </w:r>
      <w:r>
        <w:t>case,</w:t>
      </w:r>
      <w:r>
        <w:rPr>
          <w:spacing w:val="-2"/>
        </w:rPr>
        <w:t xml:space="preserve"> </w:t>
      </w:r>
      <w:r>
        <w:t>the</w:t>
      </w:r>
      <w:r>
        <w:rPr>
          <w:spacing w:val="-4"/>
        </w:rPr>
        <w:t xml:space="preserve"> </w:t>
      </w:r>
      <w:r>
        <w:t>lawful</w:t>
      </w:r>
      <w:r>
        <w:rPr>
          <w:spacing w:val="-3"/>
        </w:rPr>
        <w:t xml:space="preserve"> </w:t>
      </w:r>
      <w:r>
        <w:t>basis</w:t>
      </w:r>
      <w:r>
        <w:rPr>
          <w:spacing w:val="-3"/>
        </w:rPr>
        <w:t xml:space="preserve"> </w:t>
      </w:r>
      <w:r>
        <w:t>for</w:t>
      </w:r>
      <w:r>
        <w:rPr>
          <w:spacing w:val="-3"/>
        </w:rPr>
        <w:t xml:space="preserve"> </w:t>
      </w:r>
      <w:r>
        <w:t>processing</w:t>
      </w:r>
      <w:r>
        <w:rPr>
          <w:spacing w:val="-3"/>
        </w:rPr>
        <w:t xml:space="preserve"> </w:t>
      </w:r>
      <w:r>
        <w:rPr>
          <w:spacing w:val="-5"/>
        </w:rPr>
        <w:t>is:</w:t>
      </w:r>
    </w:p>
    <w:p w14:paraId="0DA0E472" w14:textId="77777777" w:rsidR="007F47EF" w:rsidRDefault="007F47EF">
      <w:pPr>
        <w:sectPr w:rsidR="007F47EF">
          <w:pgSz w:w="11910" w:h="16840"/>
          <w:pgMar w:top="1340" w:right="1340" w:bottom="280" w:left="1340" w:header="720" w:footer="720" w:gutter="0"/>
          <w:cols w:space="720"/>
        </w:sectPr>
      </w:pPr>
    </w:p>
    <w:p w14:paraId="7068A8BA" w14:textId="77777777" w:rsidR="007F47EF" w:rsidRDefault="00000000">
      <w:pPr>
        <w:pStyle w:val="ListParagraph"/>
        <w:numPr>
          <w:ilvl w:val="0"/>
          <w:numId w:val="1"/>
        </w:numPr>
        <w:tabs>
          <w:tab w:val="left" w:pos="820"/>
        </w:tabs>
        <w:spacing w:before="78"/>
        <w:rPr>
          <w:sz w:val="23"/>
        </w:rPr>
      </w:pPr>
      <w:r>
        <w:rPr>
          <w:sz w:val="23"/>
        </w:rPr>
        <w:lastRenderedPageBreak/>
        <w:t>a</w:t>
      </w:r>
      <w:r>
        <w:rPr>
          <w:spacing w:val="-6"/>
          <w:sz w:val="23"/>
        </w:rPr>
        <w:t xml:space="preserve"> </w:t>
      </w:r>
      <w:r>
        <w:rPr>
          <w:sz w:val="23"/>
        </w:rPr>
        <w:t>legal</w:t>
      </w:r>
      <w:r>
        <w:rPr>
          <w:spacing w:val="-4"/>
          <w:sz w:val="23"/>
        </w:rPr>
        <w:t xml:space="preserve"> </w:t>
      </w:r>
      <w:r>
        <w:rPr>
          <w:sz w:val="23"/>
        </w:rPr>
        <w:t>obligation</w:t>
      </w:r>
      <w:r>
        <w:rPr>
          <w:spacing w:val="-4"/>
          <w:sz w:val="23"/>
        </w:rPr>
        <w:t xml:space="preserve"> </w:t>
      </w:r>
      <w:r>
        <w:rPr>
          <w:sz w:val="23"/>
        </w:rPr>
        <w:t>that</w:t>
      </w:r>
      <w:r>
        <w:rPr>
          <w:spacing w:val="-2"/>
          <w:sz w:val="23"/>
        </w:rPr>
        <w:t xml:space="preserve"> </w:t>
      </w:r>
      <w:r>
        <w:rPr>
          <w:sz w:val="23"/>
        </w:rPr>
        <w:t>requires</w:t>
      </w:r>
      <w:r>
        <w:rPr>
          <w:spacing w:val="-3"/>
          <w:sz w:val="23"/>
        </w:rPr>
        <w:t xml:space="preserve"> </w:t>
      </w:r>
      <w:r>
        <w:rPr>
          <w:sz w:val="23"/>
        </w:rPr>
        <w:t>us</w:t>
      </w:r>
      <w:r>
        <w:rPr>
          <w:spacing w:val="-3"/>
          <w:sz w:val="23"/>
        </w:rPr>
        <w:t xml:space="preserve"> </w:t>
      </w:r>
      <w:r>
        <w:rPr>
          <w:sz w:val="23"/>
        </w:rPr>
        <w:t>to</w:t>
      </w:r>
      <w:r>
        <w:rPr>
          <w:spacing w:val="-4"/>
          <w:sz w:val="23"/>
        </w:rPr>
        <w:t xml:space="preserve"> </w:t>
      </w:r>
      <w:r>
        <w:rPr>
          <w:sz w:val="23"/>
        </w:rPr>
        <w:t>process</w:t>
      </w:r>
      <w:r>
        <w:rPr>
          <w:spacing w:val="-2"/>
          <w:sz w:val="23"/>
        </w:rPr>
        <w:t xml:space="preserve"> </w:t>
      </w:r>
      <w:r>
        <w:rPr>
          <w:sz w:val="23"/>
        </w:rPr>
        <w:t>your</w:t>
      </w:r>
      <w:r>
        <w:rPr>
          <w:spacing w:val="-3"/>
          <w:sz w:val="23"/>
        </w:rPr>
        <w:t xml:space="preserve"> </w:t>
      </w:r>
      <w:r>
        <w:rPr>
          <w:sz w:val="23"/>
        </w:rPr>
        <w:t>personal</w:t>
      </w:r>
      <w:r>
        <w:rPr>
          <w:spacing w:val="3"/>
          <w:sz w:val="23"/>
        </w:rPr>
        <w:t xml:space="preserve"> </w:t>
      </w:r>
      <w:proofErr w:type="gramStart"/>
      <w:r>
        <w:rPr>
          <w:spacing w:val="-2"/>
          <w:sz w:val="23"/>
        </w:rPr>
        <w:t>information;</w:t>
      </w:r>
      <w:proofErr w:type="gramEnd"/>
    </w:p>
    <w:p w14:paraId="7A1DD410" w14:textId="77777777" w:rsidR="007F47EF" w:rsidRDefault="00000000">
      <w:pPr>
        <w:pStyle w:val="ListParagraph"/>
        <w:numPr>
          <w:ilvl w:val="0"/>
          <w:numId w:val="1"/>
        </w:numPr>
        <w:tabs>
          <w:tab w:val="left" w:pos="820"/>
        </w:tabs>
        <w:spacing w:before="263"/>
        <w:ind w:right="1021"/>
        <w:rPr>
          <w:sz w:val="23"/>
        </w:rPr>
      </w:pPr>
      <w:r>
        <w:rPr>
          <w:sz w:val="23"/>
        </w:rPr>
        <w:t>carrying</w:t>
      </w:r>
      <w:r>
        <w:rPr>
          <w:spacing w:val="-5"/>
          <w:sz w:val="23"/>
        </w:rPr>
        <w:t xml:space="preserve"> </w:t>
      </w:r>
      <w:r>
        <w:rPr>
          <w:sz w:val="23"/>
        </w:rPr>
        <w:t>out</w:t>
      </w:r>
      <w:r>
        <w:rPr>
          <w:spacing w:val="-3"/>
          <w:sz w:val="23"/>
        </w:rPr>
        <w:t xml:space="preserve"> </w:t>
      </w:r>
      <w:r>
        <w:rPr>
          <w:sz w:val="23"/>
        </w:rPr>
        <w:t>a</w:t>
      </w:r>
      <w:r>
        <w:rPr>
          <w:spacing w:val="-5"/>
          <w:sz w:val="23"/>
        </w:rPr>
        <w:t xml:space="preserve"> </w:t>
      </w:r>
      <w:r>
        <w:rPr>
          <w:sz w:val="23"/>
        </w:rPr>
        <w:t>public</w:t>
      </w:r>
      <w:r>
        <w:rPr>
          <w:spacing w:val="-4"/>
          <w:sz w:val="23"/>
        </w:rPr>
        <w:t xml:space="preserve"> </w:t>
      </w:r>
      <w:r>
        <w:rPr>
          <w:sz w:val="23"/>
        </w:rPr>
        <w:t>task,</w:t>
      </w:r>
      <w:r>
        <w:rPr>
          <w:spacing w:val="-5"/>
          <w:sz w:val="23"/>
        </w:rPr>
        <w:t xml:space="preserve"> </w:t>
      </w:r>
      <w:r>
        <w:rPr>
          <w:sz w:val="23"/>
        </w:rPr>
        <w:t>for</w:t>
      </w:r>
      <w:r>
        <w:rPr>
          <w:spacing w:val="-4"/>
          <w:sz w:val="23"/>
        </w:rPr>
        <w:t xml:space="preserve"> </w:t>
      </w:r>
      <w:r>
        <w:rPr>
          <w:sz w:val="23"/>
        </w:rPr>
        <w:t>instance,</w:t>
      </w:r>
      <w:r>
        <w:rPr>
          <w:spacing w:val="-3"/>
          <w:sz w:val="23"/>
        </w:rPr>
        <w:t xml:space="preserve"> </w:t>
      </w:r>
      <w:r>
        <w:rPr>
          <w:sz w:val="23"/>
        </w:rPr>
        <w:t>performing</w:t>
      </w:r>
      <w:r>
        <w:rPr>
          <w:spacing w:val="-5"/>
          <w:sz w:val="23"/>
        </w:rPr>
        <w:t xml:space="preserve"> </w:t>
      </w:r>
      <w:r>
        <w:rPr>
          <w:sz w:val="23"/>
        </w:rPr>
        <w:t>our</w:t>
      </w:r>
      <w:r>
        <w:rPr>
          <w:spacing w:val="-4"/>
          <w:sz w:val="23"/>
        </w:rPr>
        <w:t xml:space="preserve"> </w:t>
      </w:r>
      <w:r>
        <w:rPr>
          <w:sz w:val="23"/>
        </w:rPr>
        <w:t>safeguarding</w:t>
      </w:r>
      <w:r>
        <w:rPr>
          <w:spacing w:val="-5"/>
          <w:sz w:val="23"/>
        </w:rPr>
        <w:t xml:space="preserve"> </w:t>
      </w:r>
      <w:r>
        <w:rPr>
          <w:sz w:val="23"/>
        </w:rPr>
        <w:t>role, planning or waste services function.</w:t>
      </w:r>
    </w:p>
    <w:p w14:paraId="655D6A9D" w14:textId="77777777" w:rsidR="007F47EF" w:rsidRDefault="00000000">
      <w:pPr>
        <w:pStyle w:val="BodyText"/>
        <w:spacing w:before="264"/>
        <w:ind w:right="130"/>
      </w:pPr>
      <w:r>
        <w:t>If we</w:t>
      </w:r>
      <w:r>
        <w:rPr>
          <w:spacing w:val="-4"/>
        </w:rPr>
        <w:t xml:space="preserve"> </w:t>
      </w:r>
      <w:r>
        <w:t>have</w:t>
      </w:r>
      <w:r>
        <w:rPr>
          <w:spacing w:val="-4"/>
        </w:rPr>
        <w:t xml:space="preserve"> </w:t>
      </w:r>
      <w:r>
        <w:t>your</w:t>
      </w:r>
      <w:r>
        <w:rPr>
          <w:spacing w:val="-3"/>
        </w:rPr>
        <w:t xml:space="preserve"> </w:t>
      </w:r>
      <w:r>
        <w:t>consent</w:t>
      </w:r>
      <w:r>
        <w:rPr>
          <w:spacing w:val="-2"/>
        </w:rPr>
        <w:t xml:space="preserve"> </w:t>
      </w:r>
      <w:r>
        <w:t>to</w:t>
      </w:r>
      <w:r>
        <w:rPr>
          <w:spacing w:val="-4"/>
        </w:rPr>
        <w:t xml:space="preserve"> </w:t>
      </w:r>
      <w:r>
        <w:t>use</w:t>
      </w:r>
      <w:r>
        <w:rPr>
          <w:spacing w:val="-4"/>
        </w:rPr>
        <w:t xml:space="preserve"> </w:t>
      </w:r>
      <w:r>
        <w:t>your</w:t>
      </w:r>
      <w:r>
        <w:rPr>
          <w:spacing w:val="-3"/>
        </w:rPr>
        <w:t xml:space="preserve"> </w:t>
      </w:r>
      <w:r>
        <w:t>personal</w:t>
      </w:r>
      <w:r>
        <w:rPr>
          <w:spacing w:val="-4"/>
        </w:rPr>
        <w:t xml:space="preserve"> </w:t>
      </w:r>
      <w:r>
        <w:t>information,</w:t>
      </w:r>
      <w:r>
        <w:rPr>
          <w:spacing w:val="-2"/>
        </w:rPr>
        <w:t xml:space="preserve"> </w:t>
      </w:r>
      <w:r>
        <w:t>you</w:t>
      </w:r>
      <w:r>
        <w:rPr>
          <w:spacing w:val="-4"/>
        </w:rPr>
        <w:t xml:space="preserve"> </w:t>
      </w:r>
      <w:r>
        <w:t>have</w:t>
      </w:r>
      <w:r>
        <w:rPr>
          <w:spacing w:val="-4"/>
        </w:rPr>
        <w:t xml:space="preserve"> </w:t>
      </w:r>
      <w:r>
        <w:t>the</w:t>
      </w:r>
      <w:r>
        <w:rPr>
          <w:spacing w:val="-1"/>
        </w:rPr>
        <w:t xml:space="preserve"> </w:t>
      </w:r>
      <w:r>
        <w:t>right</w:t>
      </w:r>
      <w:r>
        <w:rPr>
          <w:spacing w:val="-2"/>
        </w:rPr>
        <w:t xml:space="preserve"> </w:t>
      </w:r>
      <w:r>
        <w:t>to</w:t>
      </w:r>
      <w:r>
        <w:rPr>
          <w:spacing w:val="-4"/>
        </w:rPr>
        <w:t xml:space="preserve"> </w:t>
      </w:r>
      <w:r>
        <w:t>remove</w:t>
      </w:r>
      <w:r>
        <w:rPr>
          <w:spacing w:val="-4"/>
        </w:rPr>
        <w:t xml:space="preserve"> </w:t>
      </w:r>
      <w:r>
        <w:t xml:space="preserve">it at any time. If you want to remove your consent, please contact </w:t>
      </w:r>
      <w:hyperlink r:id="rId19">
        <w:r w:rsidR="007F47EF">
          <w:rPr>
            <w:color w:val="0000FF"/>
            <w:u w:val="single" w:color="0000FF"/>
          </w:rPr>
          <w:t>DataProtection@blaenau-gwent.gov.uk</w:t>
        </w:r>
      </w:hyperlink>
      <w:r>
        <w:rPr>
          <w:color w:val="0000FF"/>
        </w:rPr>
        <w:t xml:space="preserve"> </w:t>
      </w:r>
      <w:r>
        <w:t>and</w:t>
      </w:r>
      <w:r>
        <w:rPr>
          <w:spacing w:val="-2"/>
        </w:rPr>
        <w:t xml:space="preserve"> </w:t>
      </w:r>
      <w:r>
        <w:t>tell</w:t>
      </w:r>
      <w:r>
        <w:rPr>
          <w:spacing w:val="-2"/>
        </w:rPr>
        <w:t xml:space="preserve"> </w:t>
      </w:r>
      <w:r>
        <w:t>us which</w:t>
      </w:r>
      <w:r>
        <w:rPr>
          <w:spacing w:val="-2"/>
        </w:rPr>
        <w:t xml:space="preserve"> </w:t>
      </w:r>
      <w:r>
        <w:t>service you’re</w:t>
      </w:r>
      <w:r>
        <w:rPr>
          <w:spacing w:val="-2"/>
        </w:rPr>
        <w:t xml:space="preserve"> </w:t>
      </w:r>
      <w:r>
        <w:t>using</w:t>
      </w:r>
      <w:r>
        <w:rPr>
          <w:spacing w:val="-2"/>
        </w:rPr>
        <w:t xml:space="preserve"> </w:t>
      </w:r>
      <w:r>
        <w:t>so we</w:t>
      </w:r>
      <w:r>
        <w:rPr>
          <w:spacing w:val="-2"/>
        </w:rPr>
        <w:t xml:space="preserve"> </w:t>
      </w:r>
      <w:r>
        <w:t>can deal with your request.</w:t>
      </w:r>
    </w:p>
    <w:p w14:paraId="4BCFEC2A" w14:textId="77777777" w:rsidR="007F47EF" w:rsidRDefault="007F47EF">
      <w:pPr>
        <w:pStyle w:val="BodyText"/>
        <w:spacing w:before="10"/>
        <w:ind w:left="0"/>
      </w:pPr>
    </w:p>
    <w:p w14:paraId="02A3ED04" w14:textId="77777777" w:rsidR="007F47EF" w:rsidRDefault="00000000">
      <w:pPr>
        <w:ind w:left="100"/>
        <w:rPr>
          <w:b/>
          <w:sz w:val="23"/>
        </w:rPr>
      </w:pPr>
      <w:r>
        <w:rPr>
          <w:b/>
          <w:i/>
          <w:sz w:val="23"/>
        </w:rPr>
        <w:t>How</w:t>
      </w:r>
      <w:r>
        <w:rPr>
          <w:b/>
          <w:i/>
          <w:spacing w:val="-2"/>
          <w:sz w:val="23"/>
        </w:rPr>
        <w:t xml:space="preserve"> </w:t>
      </w:r>
      <w:r>
        <w:rPr>
          <w:b/>
          <w:i/>
          <w:sz w:val="23"/>
        </w:rPr>
        <w:t>long</w:t>
      </w:r>
      <w:r>
        <w:rPr>
          <w:b/>
          <w:i/>
          <w:spacing w:val="-3"/>
          <w:sz w:val="23"/>
        </w:rPr>
        <w:t xml:space="preserve"> </w:t>
      </w:r>
      <w:r>
        <w:rPr>
          <w:b/>
          <w:i/>
          <w:sz w:val="23"/>
        </w:rPr>
        <w:t>do</w:t>
      </w:r>
      <w:r>
        <w:rPr>
          <w:b/>
          <w:i/>
          <w:spacing w:val="-2"/>
          <w:sz w:val="23"/>
        </w:rPr>
        <w:t xml:space="preserve"> </w:t>
      </w:r>
      <w:r>
        <w:rPr>
          <w:b/>
          <w:sz w:val="23"/>
        </w:rPr>
        <w:t>we</w:t>
      </w:r>
      <w:r>
        <w:rPr>
          <w:b/>
          <w:spacing w:val="-3"/>
          <w:sz w:val="23"/>
        </w:rPr>
        <w:t xml:space="preserve"> </w:t>
      </w:r>
      <w:r>
        <w:rPr>
          <w:b/>
          <w:sz w:val="23"/>
        </w:rPr>
        <w:t>keep</w:t>
      </w:r>
      <w:r>
        <w:rPr>
          <w:b/>
          <w:spacing w:val="-3"/>
          <w:sz w:val="23"/>
        </w:rPr>
        <w:t xml:space="preserve"> </w:t>
      </w:r>
      <w:r>
        <w:rPr>
          <w:b/>
          <w:sz w:val="23"/>
        </w:rPr>
        <w:t>your</w:t>
      </w:r>
      <w:r>
        <w:rPr>
          <w:b/>
          <w:spacing w:val="-2"/>
          <w:sz w:val="23"/>
        </w:rPr>
        <w:t xml:space="preserve"> information?</w:t>
      </w:r>
    </w:p>
    <w:p w14:paraId="65C85930" w14:textId="77777777" w:rsidR="007F47EF" w:rsidRDefault="00000000">
      <w:pPr>
        <w:pStyle w:val="BodyText"/>
        <w:spacing w:before="2"/>
        <w:ind w:right="137"/>
      </w:pPr>
      <w:r>
        <w:t>The</w:t>
      </w:r>
      <w:r>
        <w:rPr>
          <w:spacing w:val="-3"/>
        </w:rPr>
        <w:t xml:space="preserve"> </w:t>
      </w:r>
      <w:r>
        <w:t>Council</w:t>
      </w:r>
      <w:r>
        <w:rPr>
          <w:spacing w:val="-1"/>
        </w:rPr>
        <w:t xml:space="preserve"> </w:t>
      </w:r>
      <w:r>
        <w:t>will</w:t>
      </w:r>
      <w:r>
        <w:rPr>
          <w:spacing w:val="-3"/>
        </w:rPr>
        <w:t xml:space="preserve"> </w:t>
      </w:r>
      <w:r>
        <w:t>only</w:t>
      </w:r>
      <w:r>
        <w:rPr>
          <w:spacing w:val="-4"/>
        </w:rPr>
        <w:t xml:space="preserve"> </w:t>
      </w:r>
      <w:r>
        <w:t>keep</w:t>
      </w:r>
      <w:r>
        <w:rPr>
          <w:spacing w:val="-3"/>
        </w:rPr>
        <w:t xml:space="preserve"> </w:t>
      </w:r>
      <w:r>
        <w:t>your</w:t>
      </w:r>
      <w:r>
        <w:rPr>
          <w:spacing w:val="-2"/>
        </w:rPr>
        <w:t xml:space="preserve"> </w:t>
      </w:r>
      <w:r>
        <w:t>information</w:t>
      </w:r>
      <w:r>
        <w:rPr>
          <w:spacing w:val="-5"/>
        </w:rPr>
        <w:t xml:space="preserve"> </w:t>
      </w:r>
      <w:r>
        <w:t>for</w:t>
      </w:r>
      <w:r>
        <w:rPr>
          <w:spacing w:val="-4"/>
        </w:rPr>
        <w:t xml:space="preserve"> </w:t>
      </w:r>
      <w:r>
        <w:t>as</w:t>
      </w:r>
      <w:r>
        <w:rPr>
          <w:spacing w:val="-2"/>
        </w:rPr>
        <w:t xml:space="preserve"> </w:t>
      </w:r>
      <w:r>
        <w:t>long</w:t>
      </w:r>
      <w:r>
        <w:rPr>
          <w:spacing w:val="-3"/>
        </w:rPr>
        <w:t xml:space="preserve"> </w:t>
      </w:r>
      <w:r>
        <w:t>as</w:t>
      </w:r>
      <w:r>
        <w:rPr>
          <w:spacing w:val="-2"/>
        </w:rPr>
        <w:t xml:space="preserve"> </w:t>
      </w:r>
      <w:r>
        <w:t>necessary.</w:t>
      </w:r>
      <w:r>
        <w:rPr>
          <w:spacing w:val="-2"/>
        </w:rPr>
        <w:t xml:space="preserve"> </w:t>
      </w:r>
      <w:r>
        <w:t>Full</w:t>
      </w:r>
      <w:r>
        <w:rPr>
          <w:spacing w:val="-3"/>
        </w:rPr>
        <w:t xml:space="preserve"> </w:t>
      </w:r>
      <w:r>
        <w:t>details</w:t>
      </w:r>
      <w:r>
        <w:rPr>
          <w:spacing w:val="-2"/>
        </w:rPr>
        <w:t xml:space="preserve"> </w:t>
      </w:r>
      <w:r>
        <w:t>of how long the Council retains your information can be obtained by contacting the relevant Department responsible for the services you require.</w:t>
      </w:r>
    </w:p>
    <w:p w14:paraId="5212831F" w14:textId="77777777" w:rsidR="007F47EF" w:rsidRDefault="00000000">
      <w:pPr>
        <w:pStyle w:val="BodyText"/>
        <w:spacing w:line="263" w:lineRule="exact"/>
      </w:pPr>
      <w:r>
        <w:t>Council</w:t>
      </w:r>
      <w:r>
        <w:rPr>
          <w:spacing w:val="-8"/>
        </w:rPr>
        <w:t xml:space="preserve"> </w:t>
      </w:r>
      <w:r>
        <w:t>contact</w:t>
      </w:r>
      <w:r>
        <w:rPr>
          <w:spacing w:val="-4"/>
        </w:rPr>
        <w:t xml:space="preserve"> </w:t>
      </w:r>
      <w:proofErr w:type="spellStart"/>
      <w:r>
        <w:t>centre</w:t>
      </w:r>
      <w:proofErr w:type="spellEnd"/>
      <w:r>
        <w:t>:</w:t>
      </w:r>
      <w:r>
        <w:rPr>
          <w:spacing w:val="-3"/>
        </w:rPr>
        <w:t xml:space="preserve"> </w:t>
      </w:r>
      <w:hyperlink r:id="rId20">
        <w:r w:rsidR="007F47EF">
          <w:rPr>
            <w:color w:val="0000FF"/>
            <w:u w:val="single" w:color="0000FF"/>
          </w:rPr>
          <w:t>info@blaenau-gwent.gov.uk</w:t>
        </w:r>
      </w:hyperlink>
      <w:r>
        <w:rPr>
          <w:color w:val="0000FF"/>
          <w:spacing w:val="-3"/>
        </w:rPr>
        <w:t xml:space="preserve"> </w:t>
      </w:r>
      <w:r>
        <w:t>/</w:t>
      </w:r>
      <w:r>
        <w:rPr>
          <w:spacing w:val="-4"/>
        </w:rPr>
        <w:t xml:space="preserve"> </w:t>
      </w:r>
      <w:r>
        <w:t>01495</w:t>
      </w:r>
      <w:r>
        <w:rPr>
          <w:spacing w:val="-5"/>
        </w:rPr>
        <w:t xml:space="preserve"> </w:t>
      </w:r>
      <w:r>
        <w:rPr>
          <w:spacing w:val="-2"/>
        </w:rPr>
        <w:t>311556.</w:t>
      </w:r>
    </w:p>
    <w:p w14:paraId="2B3D1055" w14:textId="77777777" w:rsidR="007F47EF" w:rsidRDefault="007F47EF">
      <w:pPr>
        <w:pStyle w:val="BodyText"/>
        <w:spacing w:before="263"/>
        <w:ind w:left="0"/>
      </w:pPr>
    </w:p>
    <w:p w14:paraId="60A85F13" w14:textId="77777777" w:rsidR="007F47EF" w:rsidRDefault="00000000">
      <w:pPr>
        <w:pStyle w:val="Heading1"/>
        <w:spacing w:before="0"/>
      </w:pPr>
      <w:r>
        <w:t>Providing</w:t>
      </w:r>
      <w:r>
        <w:rPr>
          <w:spacing w:val="-5"/>
        </w:rPr>
        <w:t xml:space="preserve"> </w:t>
      </w:r>
      <w:r>
        <w:t>accurate</w:t>
      </w:r>
      <w:r>
        <w:rPr>
          <w:spacing w:val="-5"/>
        </w:rPr>
        <w:t xml:space="preserve"> </w:t>
      </w:r>
      <w:r>
        <w:rPr>
          <w:spacing w:val="-2"/>
        </w:rPr>
        <w:t>information</w:t>
      </w:r>
    </w:p>
    <w:p w14:paraId="36543FB5" w14:textId="77777777" w:rsidR="007F47EF" w:rsidRDefault="00000000">
      <w:pPr>
        <w:pStyle w:val="BodyText"/>
        <w:spacing w:before="2"/>
        <w:ind w:right="137"/>
      </w:pPr>
      <w:r>
        <w:t xml:space="preserve">It is important that we hold accurate and up to date information about you </w:t>
      </w:r>
      <w:proofErr w:type="gramStart"/>
      <w:r>
        <w:t>in order to</w:t>
      </w:r>
      <w:proofErr w:type="gramEnd"/>
      <w:r>
        <w:t xml:space="preserve"> assess your needs and deliver the appropriate services. If any of your details have changed,</w:t>
      </w:r>
      <w:r>
        <w:rPr>
          <w:spacing w:val="-2"/>
        </w:rPr>
        <w:t xml:space="preserve"> </w:t>
      </w:r>
      <w:r>
        <w:t>or</w:t>
      </w:r>
      <w:r>
        <w:rPr>
          <w:spacing w:val="-3"/>
        </w:rPr>
        <w:t xml:space="preserve"> </w:t>
      </w:r>
      <w:r>
        <w:t>change</w:t>
      </w:r>
      <w:r>
        <w:rPr>
          <w:spacing w:val="-4"/>
        </w:rPr>
        <w:t xml:space="preserve"> </w:t>
      </w:r>
      <w:r>
        <w:t>in</w:t>
      </w:r>
      <w:r>
        <w:rPr>
          <w:spacing w:val="-4"/>
        </w:rPr>
        <w:t xml:space="preserve"> </w:t>
      </w:r>
      <w:r>
        <w:t>the</w:t>
      </w:r>
      <w:r>
        <w:rPr>
          <w:spacing w:val="-4"/>
        </w:rPr>
        <w:t xml:space="preserve"> </w:t>
      </w:r>
      <w:r>
        <w:t>future,</w:t>
      </w:r>
      <w:r>
        <w:rPr>
          <w:spacing w:val="-2"/>
        </w:rPr>
        <w:t xml:space="preserve"> </w:t>
      </w:r>
      <w:r>
        <w:t>please</w:t>
      </w:r>
      <w:r>
        <w:rPr>
          <w:spacing w:val="-4"/>
        </w:rPr>
        <w:t xml:space="preserve"> </w:t>
      </w:r>
      <w:r>
        <w:t>ensure</w:t>
      </w:r>
      <w:r>
        <w:rPr>
          <w:spacing w:val="-4"/>
        </w:rPr>
        <w:t xml:space="preserve"> </w:t>
      </w:r>
      <w:r>
        <w:t>that</w:t>
      </w:r>
      <w:r>
        <w:rPr>
          <w:spacing w:val="-2"/>
        </w:rPr>
        <w:t xml:space="preserve"> </w:t>
      </w:r>
      <w:r>
        <w:t>you</w:t>
      </w:r>
      <w:r>
        <w:rPr>
          <w:spacing w:val="-4"/>
        </w:rPr>
        <w:t xml:space="preserve"> </w:t>
      </w:r>
      <w:r>
        <w:t>tell</w:t>
      </w:r>
      <w:r>
        <w:rPr>
          <w:spacing w:val="-4"/>
        </w:rPr>
        <w:t xml:space="preserve"> </w:t>
      </w:r>
      <w:r>
        <w:t>us</w:t>
      </w:r>
      <w:r>
        <w:rPr>
          <w:spacing w:val="-3"/>
        </w:rPr>
        <w:t xml:space="preserve"> </w:t>
      </w:r>
      <w:r>
        <w:t>as</w:t>
      </w:r>
      <w:r>
        <w:rPr>
          <w:spacing w:val="-3"/>
        </w:rPr>
        <w:t xml:space="preserve"> </w:t>
      </w:r>
      <w:r>
        <w:t>soon</w:t>
      </w:r>
      <w:r>
        <w:rPr>
          <w:spacing w:val="-4"/>
        </w:rPr>
        <w:t xml:space="preserve"> </w:t>
      </w:r>
      <w:r>
        <w:t>as</w:t>
      </w:r>
      <w:r>
        <w:rPr>
          <w:spacing w:val="-3"/>
        </w:rPr>
        <w:t xml:space="preserve"> </w:t>
      </w:r>
      <w:r>
        <w:t>possible</w:t>
      </w:r>
      <w:r>
        <w:rPr>
          <w:spacing w:val="-4"/>
        </w:rPr>
        <w:t xml:space="preserve"> </w:t>
      </w:r>
      <w:r>
        <w:t>so that we can update your records.</w:t>
      </w:r>
    </w:p>
    <w:p w14:paraId="591CDA7E" w14:textId="77777777" w:rsidR="007F47EF" w:rsidRDefault="00000000">
      <w:pPr>
        <w:pStyle w:val="Heading1"/>
        <w:spacing w:line="264" w:lineRule="exact"/>
      </w:pPr>
      <w:r>
        <w:t>Automated</w:t>
      </w:r>
      <w:r>
        <w:rPr>
          <w:spacing w:val="-5"/>
        </w:rPr>
        <w:t xml:space="preserve"> </w:t>
      </w:r>
      <w:r>
        <w:t>Decision</w:t>
      </w:r>
      <w:r>
        <w:rPr>
          <w:spacing w:val="-6"/>
        </w:rPr>
        <w:t xml:space="preserve"> </w:t>
      </w:r>
      <w:r>
        <w:rPr>
          <w:spacing w:val="-2"/>
        </w:rPr>
        <w:t>Making</w:t>
      </w:r>
    </w:p>
    <w:p w14:paraId="42F70883" w14:textId="77777777" w:rsidR="007F47EF" w:rsidRDefault="00000000">
      <w:pPr>
        <w:pStyle w:val="BodyText"/>
        <w:spacing w:line="278" w:lineRule="auto"/>
        <w:ind w:right="137"/>
      </w:pPr>
      <w:r>
        <w:t>Some</w:t>
      </w:r>
      <w:r>
        <w:rPr>
          <w:spacing w:val="-3"/>
        </w:rPr>
        <w:t xml:space="preserve"> </w:t>
      </w:r>
      <w:r>
        <w:t>decisions</w:t>
      </w:r>
      <w:r>
        <w:rPr>
          <w:spacing w:val="-3"/>
        </w:rPr>
        <w:t xml:space="preserve"> </w:t>
      </w:r>
      <w:r>
        <w:t>are</w:t>
      </w:r>
      <w:r>
        <w:rPr>
          <w:spacing w:val="-4"/>
        </w:rPr>
        <w:t xml:space="preserve"> </w:t>
      </w:r>
      <w:r>
        <w:t>computer-based</w:t>
      </w:r>
      <w:r>
        <w:rPr>
          <w:spacing w:val="-4"/>
        </w:rPr>
        <w:t xml:space="preserve"> </w:t>
      </w:r>
      <w:r>
        <w:t>as</w:t>
      </w:r>
      <w:r>
        <w:rPr>
          <w:spacing w:val="-3"/>
        </w:rPr>
        <w:t xml:space="preserve"> </w:t>
      </w:r>
      <w:r>
        <w:t>the</w:t>
      </w:r>
      <w:r>
        <w:rPr>
          <w:spacing w:val="-4"/>
        </w:rPr>
        <w:t xml:space="preserve"> </w:t>
      </w:r>
      <w:r>
        <w:t>Council</w:t>
      </w:r>
      <w:r>
        <w:rPr>
          <w:spacing w:val="-2"/>
        </w:rPr>
        <w:t xml:space="preserve"> </w:t>
      </w:r>
      <w:r>
        <w:t>uses</w:t>
      </w:r>
      <w:r>
        <w:rPr>
          <w:spacing w:val="-2"/>
        </w:rPr>
        <w:t xml:space="preserve"> </w:t>
      </w:r>
      <w:r>
        <w:t>automated</w:t>
      </w:r>
      <w:r>
        <w:rPr>
          <w:spacing w:val="-4"/>
        </w:rPr>
        <w:t xml:space="preserve"> </w:t>
      </w:r>
      <w:r>
        <w:t>systems</w:t>
      </w:r>
      <w:r>
        <w:rPr>
          <w:spacing w:val="-3"/>
        </w:rPr>
        <w:t xml:space="preserve"> </w:t>
      </w:r>
      <w:r>
        <w:t>to</w:t>
      </w:r>
      <w:r>
        <w:rPr>
          <w:spacing w:val="-4"/>
        </w:rPr>
        <w:t xml:space="preserve"> </w:t>
      </w:r>
      <w:r>
        <w:t>support its</w:t>
      </w:r>
      <w:r>
        <w:rPr>
          <w:spacing w:val="-1"/>
        </w:rPr>
        <w:t xml:space="preserve"> </w:t>
      </w:r>
      <w:r>
        <w:t>services. If your</w:t>
      </w:r>
      <w:r>
        <w:rPr>
          <w:spacing w:val="-1"/>
        </w:rPr>
        <w:t xml:space="preserve"> </w:t>
      </w:r>
      <w:r>
        <w:t>personal</w:t>
      </w:r>
      <w:r>
        <w:rPr>
          <w:spacing w:val="-2"/>
        </w:rPr>
        <w:t xml:space="preserve"> </w:t>
      </w:r>
      <w:r>
        <w:t>data</w:t>
      </w:r>
      <w:r>
        <w:rPr>
          <w:spacing w:val="-2"/>
        </w:rPr>
        <w:t xml:space="preserve"> </w:t>
      </w:r>
      <w:r>
        <w:t>is</w:t>
      </w:r>
      <w:r>
        <w:rPr>
          <w:spacing w:val="-1"/>
        </w:rPr>
        <w:t xml:space="preserve"> </w:t>
      </w:r>
      <w:r>
        <w:t>processed by</w:t>
      </w:r>
      <w:r>
        <w:rPr>
          <w:spacing w:val="-3"/>
        </w:rPr>
        <w:t xml:space="preserve"> </w:t>
      </w:r>
      <w:r>
        <w:t>automated</w:t>
      </w:r>
      <w:r>
        <w:rPr>
          <w:spacing w:val="-4"/>
        </w:rPr>
        <w:t xml:space="preserve"> </w:t>
      </w:r>
      <w:r>
        <w:t>means,</w:t>
      </w:r>
      <w:r>
        <w:rPr>
          <w:spacing w:val="-2"/>
        </w:rPr>
        <w:t xml:space="preserve"> </w:t>
      </w:r>
      <w:r>
        <w:t>you will</w:t>
      </w:r>
      <w:r>
        <w:rPr>
          <w:spacing w:val="-2"/>
        </w:rPr>
        <w:t xml:space="preserve"> </w:t>
      </w:r>
      <w:r>
        <w:t>be notified of the outcomes and a summary of the criteria used in this process. The results are subject to a final decision by the relevant service manager.</w:t>
      </w:r>
    </w:p>
    <w:sectPr w:rsidR="007F47EF">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DFE"/>
    <w:multiLevelType w:val="hybridMultilevel"/>
    <w:tmpl w:val="C05ABF7C"/>
    <w:lvl w:ilvl="0" w:tplc="7072651A">
      <w:numFmt w:val="bullet"/>
      <w:lvlText w:val=""/>
      <w:lvlJc w:val="left"/>
      <w:pPr>
        <w:ind w:left="1900" w:hanging="360"/>
      </w:pPr>
      <w:rPr>
        <w:rFonts w:ascii="Symbol" w:eastAsia="Symbol" w:hAnsi="Symbol" w:cs="Symbol" w:hint="default"/>
        <w:b w:val="0"/>
        <w:bCs w:val="0"/>
        <w:i w:val="0"/>
        <w:iCs w:val="0"/>
        <w:spacing w:val="0"/>
        <w:w w:val="100"/>
        <w:sz w:val="22"/>
        <w:szCs w:val="22"/>
        <w:lang w:val="en-US" w:eastAsia="en-US" w:bidi="ar-SA"/>
      </w:rPr>
    </w:lvl>
    <w:lvl w:ilvl="1" w:tplc="27F0AD12">
      <w:numFmt w:val="bullet"/>
      <w:lvlText w:val="•"/>
      <w:lvlJc w:val="left"/>
      <w:pPr>
        <w:ind w:left="2632" w:hanging="360"/>
      </w:pPr>
      <w:rPr>
        <w:rFonts w:hint="default"/>
        <w:lang w:val="en-US" w:eastAsia="en-US" w:bidi="ar-SA"/>
      </w:rPr>
    </w:lvl>
    <w:lvl w:ilvl="2" w:tplc="35AA20EE">
      <w:numFmt w:val="bullet"/>
      <w:lvlText w:val="•"/>
      <w:lvlJc w:val="left"/>
      <w:pPr>
        <w:ind w:left="3365" w:hanging="360"/>
      </w:pPr>
      <w:rPr>
        <w:rFonts w:hint="default"/>
        <w:lang w:val="en-US" w:eastAsia="en-US" w:bidi="ar-SA"/>
      </w:rPr>
    </w:lvl>
    <w:lvl w:ilvl="3" w:tplc="CF301AA6">
      <w:numFmt w:val="bullet"/>
      <w:lvlText w:val="•"/>
      <w:lvlJc w:val="left"/>
      <w:pPr>
        <w:ind w:left="4097" w:hanging="360"/>
      </w:pPr>
      <w:rPr>
        <w:rFonts w:hint="default"/>
        <w:lang w:val="en-US" w:eastAsia="en-US" w:bidi="ar-SA"/>
      </w:rPr>
    </w:lvl>
    <w:lvl w:ilvl="4" w:tplc="A080C3DC">
      <w:numFmt w:val="bullet"/>
      <w:lvlText w:val="•"/>
      <w:lvlJc w:val="left"/>
      <w:pPr>
        <w:ind w:left="4830" w:hanging="360"/>
      </w:pPr>
      <w:rPr>
        <w:rFonts w:hint="default"/>
        <w:lang w:val="en-US" w:eastAsia="en-US" w:bidi="ar-SA"/>
      </w:rPr>
    </w:lvl>
    <w:lvl w:ilvl="5" w:tplc="4F74928A">
      <w:numFmt w:val="bullet"/>
      <w:lvlText w:val="•"/>
      <w:lvlJc w:val="left"/>
      <w:pPr>
        <w:ind w:left="5563" w:hanging="360"/>
      </w:pPr>
      <w:rPr>
        <w:rFonts w:hint="default"/>
        <w:lang w:val="en-US" w:eastAsia="en-US" w:bidi="ar-SA"/>
      </w:rPr>
    </w:lvl>
    <w:lvl w:ilvl="6" w:tplc="373C61B6">
      <w:numFmt w:val="bullet"/>
      <w:lvlText w:val="•"/>
      <w:lvlJc w:val="left"/>
      <w:pPr>
        <w:ind w:left="6295" w:hanging="360"/>
      </w:pPr>
      <w:rPr>
        <w:rFonts w:hint="default"/>
        <w:lang w:val="en-US" w:eastAsia="en-US" w:bidi="ar-SA"/>
      </w:rPr>
    </w:lvl>
    <w:lvl w:ilvl="7" w:tplc="076E7EA4">
      <w:numFmt w:val="bullet"/>
      <w:lvlText w:val="•"/>
      <w:lvlJc w:val="left"/>
      <w:pPr>
        <w:ind w:left="7028" w:hanging="360"/>
      </w:pPr>
      <w:rPr>
        <w:rFonts w:hint="default"/>
        <w:lang w:val="en-US" w:eastAsia="en-US" w:bidi="ar-SA"/>
      </w:rPr>
    </w:lvl>
    <w:lvl w:ilvl="8" w:tplc="EB9E9BDE">
      <w:numFmt w:val="bullet"/>
      <w:lvlText w:val="•"/>
      <w:lvlJc w:val="left"/>
      <w:pPr>
        <w:ind w:left="7761" w:hanging="360"/>
      </w:pPr>
      <w:rPr>
        <w:rFonts w:hint="default"/>
        <w:lang w:val="en-US" w:eastAsia="en-US" w:bidi="ar-SA"/>
      </w:rPr>
    </w:lvl>
  </w:abstractNum>
  <w:abstractNum w:abstractNumId="1" w15:restartNumberingAfterBreak="0">
    <w:nsid w:val="43AF46D0"/>
    <w:multiLevelType w:val="hybridMultilevel"/>
    <w:tmpl w:val="C4DE21BC"/>
    <w:lvl w:ilvl="0" w:tplc="B3DED918">
      <w:numFmt w:val="bullet"/>
      <w:lvlText w:val=""/>
      <w:lvlJc w:val="left"/>
      <w:pPr>
        <w:ind w:left="820" w:hanging="360"/>
      </w:pPr>
      <w:rPr>
        <w:rFonts w:ascii="Symbol" w:eastAsia="Symbol" w:hAnsi="Symbol" w:cs="Symbol" w:hint="default"/>
        <w:b w:val="0"/>
        <w:bCs w:val="0"/>
        <w:i w:val="0"/>
        <w:iCs w:val="0"/>
        <w:spacing w:val="0"/>
        <w:w w:val="100"/>
        <w:sz w:val="23"/>
        <w:szCs w:val="23"/>
        <w:lang w:val="en-US" w:eastAsia="en-US" w:bidi="ar-SA"/>
      </w:rPr>
    </w:lvl>
    <w:lvl w:ilvl="1" w:tplc="EBAA94A6">
      <w:numFmt w:val="bullet"/>
      <w:lvlText w:val="•"/>
      <w:lvlJc w:val="left"/>
      <w:pPr>
        <w:ind w:left="1660" w:hanging="360"/>
      </w:pPr>
      <w:rPr>
        <w:rFonts w:hint="default"/>
        <w:lang w:val="en-US" w:eastAsia="en-US" w:bidi="ar-SA"/>
      </w:rPr>
    </w:lvl>
    <w:lvl w:ilvl="2" w:tplc="1BA8569C">
      <w:numFmt w:val="bullet"/>
      <w:lvlText w:val="•"/>
      <w:lvlJc w:val="left"/>
      <w:pPr>
        <w:ind w:left="2501" w:hanging="360"/>
      </w:pPr>
      <w:rPr>
        <w:rFonts w:hint="default"/>
        <w:lang w:val="en-US" w:eastAsia="en-US" w:bidi="ar-SA"/>
      </w:rPr>
    </w:lvl>
    <w:lvl w:ilvl="3" w:tplc="1090D1B2">
      <w:numFmt w:val="bullet"/>
      <w:lvlText w:val="•"/>
      <w:lvlJc w:val="left"/>
      <w:pPr>
        <w:ind w:left="3341" w:hanging="360"/>
      </w:pPr>
      <w:rPr>
        <w:rFonts w:hint="default"/>
        <w:lang w:val="en-US" w:eastAsia="en-US" w:bidi="ar-SA"/>
      </w:rPr>
    </w:lvl>
    <w:lvl w:ilvl="4" w:tplc="48C053AC">
      <w:numFmt w:val="bullet"/>
      <w:lvlText w:val="•"/>
      <w:lvlJc w:val="left"/>
      <w:pPr>
        <w:ind w:left="4182" w:hanging="360"/>
      </w:pPr>
      <w:rPr>
        <w:rFonts w:hint="default"/>
        <w:lang w:val="en-US" w:eastAsia="en-US" w:bidi="ar-SA"/>
      </w:rPr>
    </w:lvl>
    <w:lvl w:ilvl="5" w:tplc="5EEE59D6">
      <w:numFmt w:val="bullet"/>
      <w:lvlText w:val="•"/>
      <w:lvlJc w:val="left"/>
      <w:pPr>
        <w:ind w:left="5023" w:hanging="360"/>
      </w:pPr>
      <w:rPr>
        <w:rFonts w:hint="default"/>
        <w:lang w:val="en-US" w:eastAsia="en-US" w:bidi="ar-SA"/>
      </w:rPr>
    </w:lvl>
    <w:lvl w:ilvl="6" w:tplc="DC729180">
      <w:numFmt w:val="bullet"/>
      <w:lvlText w:val="•"/>
      <w:lvlJc w:val="left"/>
      <w:pPr>
        <w:ind w:left="5863" w:hanging="360"/>
      </w:pPr>
      <w:rPr>
        <w:rFonts w:hint="default"/>
        <w:lang w:val="en-US" w:eastAsia="en-US" w:bidi="ar-SA"/>
      </w:rPr>
    </w:lvl>
    <w:lvl w:ilvl="7" w:tplc="4BF6720A">
      <w:numFmt w:val="bullet"/>
      <w:lvlText w:val="•"/>
      <w:lvlJc w:val="left"/>
      <w:pPr>
        <w:ind w:left="6704" w:hanging="360"/>
      </w:pPr>
      <w:rPr>
        <w:rFonts w:hint="default"/>
        <w:lang w:val="en-US" w:eastAsia="en-US" w:bidi="ar-SA"/>
      </w:rPr>
    </w:lvl>
    <w:lvl w:ilvl="8" w:tplc="56C8CCD6">
      <w:numFmt w:val="bullet"/>
      <w:lvlText w:val="•"/>
      <w:lvlJc w:val="left"/>
      <w:pPr>
        <w:ind w:left="7545" w:hanging="360"/>
      </w:pPr>
      <w:rPr>
        <w:rFonts w:hint="default"/>
        <w:lang w:val="en-US" w:eastAsia="en-US" w:bidi="ar-SA"/>
      </w:rPr>
    </w:lvl>
  </w:abstractNum>
  <w:num w:numId="1" w16cid:durableId="5836115">
    <w:abstractNumId w:val="1"/>
  </w:num>
  <w:num w:numId="2" w16cid:durableId="99911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EF"/>
    <w:rsid w:val="002D0406"/>
    <w:rsid w:val="004C5DF2"/>
    <w:rsid w:val="007F47EF"/>
    <w:rsid w:val="00C021CD"/>
    <w:rsid w:val="00EC0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739B"/>
  <w15:docId w15:val="{A151BCAE-F5B6-4018-803C-A05616B3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2"/>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Title">
    <w:name w:val="Title"/>
    <w:basedOn w:val="Normal"/>
    <w:uiPriority w:val="10"/>
    <w:qFormat/>
    <w:pPr>
      <w:ind w:left="100" w:right="137"/>
    </w:pPr>
    <w:rPr>
      <w:b/>
      <w:bCs/>
      <w:sz w:val="36"/>
      <w:szCs w:val="36"/>
    </w:rPr>
  </w:style>
  <w:style w:type="paragraph" w:styleId="ListParagraph">
    <w:name w:val="List Paragraph"/>
    <w:basedOn w:val="Normal"/>
    <w:uiPriority w:val="1"/>
    <w:qFormat/>
    <w:pPr>
      <w:spacing w:before="35"/>
      <w:ind w:left="19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DF2"/>
    <w:rPr>
      <w:color w:val="0000FF" w:themeColor="hyperlink"/>
      <w:u w:val="single"/>
    </w:rPr>
  </w:style>
  <w:style w:type="character" w:styleId="UnresolvedMention">
    <w:name w:val="Unresolved Mention"/>
    <w:basedOn w:val="DefaultParagraphFont"/>
    <w:uiPriority w:val="99"/>
    <w:semiHidden/>
    <w:unhideWhenUsed/>
    <w:rsid w:val="004C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21116">
      <w:bodyDiv w:val="1"/>
      <w:marLeft w:val="0"/>
      <w:marRight w:val="0"/>
      <w:marTop w:val="0"/>
      <w:marBottom w:val="0"/>
      <w:divBdr>
        <w:top w:val="none" w:sz="0" w:space="0" w:color="auto"/>
        <w:left w:val="none" w:sz="0" w:space="0" w:color="auto"/>
        <w:bottom w:val="none" w:sz="0" w:space="0" w:color="auto"/>
        <w:right w:val="none" w:sz="0" w:space="0" w:color="auto"/>
      </w:divBdr>
    </w:div>
    <w:div w:id="1870797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ico.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gov.wales/adults-receiving-care-and-support-census-privacy-notice" TargetMode="External"/><Relationship Id="rId2" Type="http://schemas.openxmlformats.org/officeDocument/2006/relationships/styles" Target="styles.xml"/><Relationship Id="rId16" Type="http://schemas.openxmlformats.org/officeDocument/2006/relationships/hyperlink" Target="https://www.gov.wales/children-receiving-care-and-support-census-and-looked-after-children-census-privacy-notice-html" TargetMode="External"/><Relationship Id="rId20" Type="http://schemas.openxmlformats.org/officeDocument/2006/relationships/hyperlink" Target="mailto:info@blaenau-gwent.gov.uk" TargetMode="Externa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DataProtection@blaenau-gwent.gov.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4933</Characters>
  <Application>Microsoft Office Word</Application>
  <DocSecurity>0</DocSecurity>
  <Lines>41</Lines>
  <Paragraphs>11</Paragraphs>
  <ScaleCrop>false</ScaleCrop>
  <Company>SRSW</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Berry, Steve</cp:lastModifiedBy>
  <cp:revision>2</cp:revision>
  <dcterms:created xsi:type="dcterms:W3CDTF">2025-04-23T07:47:00Z</dcterms:created>
  <dcterms:modified xsi:type="dcterms:W3CDTF">2025-04-23T07:47:00Z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