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066F" w14:textId="77777777" w:rsidR="00370A21" w:rsidRDefault="00370A21" w:rsidP="009F4F4A">
      <w:pPr>
        <w:jc w:val="center"/>
        <w:rPr>
          <w:b/>
          <w:sz w:val="28"/>
          <w:szCs w:val="28"/>
        </w:rPr>
      </w:pPr>
    </w:p>
    <w:p w14:paraId="31B3902E" w14:textId="5EB0145C" w:rsidR="00EA5540" w:rsidRDefault="00B856E4" w:rsidP="009F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People </w:t>
      </w:r>
      <w:r w:rsidR="00EA5540">
        <w:rPr>
          <w:b/>
          <w:sz w:val="28"/>
          <w:szCs w:val="28"/>
        </w:rPr>
        <w:t>Scrutiny Committee</w:t>
      </w:r>
    </w:p>
    <w:p w14:paraId="50AEEFD4" w14:textId="7D3D7813" w:rsidR="00C669C0" w:rsidRDefault="009F4F4A" w:rsidP="009F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Forward Work Programme</w:t>
      </w:r>
    </w:p>
    <w:p w14:paraId="62337DEB" w14:textId="7A3226C9" w:rsidR="002E1FF8" w:rsidRDefault="002E1FF8" w:rsidP="00370A21">
      <w:pPr>
        <w:rPr>
          <w:b/>
          <w:sz w:val="28"/>
          <w:szCs w:val="28"/>
        </w:rPr>
      </w:pPr>
    </w:p>
    <w:p w14:paraId="7DC0A9FE" w14:textId="77777777" w:rsidR="00370A21" w:rsidRDefault="00370A21" w:rsidP="00370A21">
      <w:pPr>
        <w:rPr>
          <w:b/>
          <w:sz w:val="28"/>
          <w:szCs w:val="28"/>
        </w:rPr>
      </w:pPr>
    </w:p>
    <w:p w14:paraId="2ED72BE4" w14:textId="77777777" w:rsidR="00370A21" w:rsidRDefault="00370A21" w:rsidP="00370A21">
      <w:pPr>
        <w:rPr>
          <w:bCs/>
        </w:rPr>
      </w:pPr>
      <w:r>
        <w:rPr>
          <w:b/>
        </w:rPr>
        <w:t>Chair:</w:t>
      </w:r>
      <w:r>
        <w:rPr>
          <w:bCs/>
        </w:rPr>
        <w:tab/>
      </w:r>
      <w:r>
        <w:rPr>
          <w:bCs/>
        </w:rPr>
        <w:tab/>
        <w:t>Councillor T Smith</w:t>
      </w:r>
    </w:p>
    <w:p w14:paraId="0FBB94FC" w14:textId="77777777" w:rsidR="00370A21" w:rsidRPr="00845499" w:rsidRDefault="00370A21" w:rsidP="00370A21">
      <w:pPr>
        <w:rPr>
          <w:bCs/>
        </w:rPr>
      </w:pPr>
      <w:r>
        <w:rPr>
          <w:b/>
        </w:rPr>
        <w:t>Vice-Chair:</w:t>
      </w:r>
      <w:r>
        <w:rPr>
          <w:b/>
        </w:rPr>
        <w:tab/>
      </w:r>
      <w:r>
        <w:rPr>
          <w:bCs/>
        </w:rPr>
        <w:t>Councillor J Morgan</w:t>
      </w:r>
    </w:p>
    <w:p w14:paraId="7AA1DE39" w14:textId="77777777" w:rsidR="00370A21" w:rsidRDefault="00370A21" w:rsidP="00370A21">
      <w:pPr>
        <w:rPr>
          <w:b/>
          <w:sz w:val="28"/>
          <w:szCs w:val="28"/>
        </w:rPr>
      </w:pPr>
    </w:p>
    <w:p w14:paraId="72149073" w14:textId="77777777" w:rsidR="00E50D93" w:rsidRDefault="00E50D93" w:rsidP="00E50D93">
      <w:pPr>
        <w:rPr>
          <w:rFonts w:cstheme="minorBidi"/>
          <w:szCs w:val="22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1958"/>
        <w:gridCol w:w="22"/>
        <w:gridCol w:w="3260"/>
        <w:gridCol w:w="15"/>
        <w:gridCol w:w="5088"/>
      </w:tblGrid>
      <w:tr w:rsidR="00370A21" w:rsidRPr="00EA5540" w14:paraId="46C6EFAB" w14:textId="77777777" w:rsidTr="00370A21">
        <w:tc>
          <w:tcPr>
            <w:tcW w:w="1958" w:type="dxa"/>
            <w:shd w:val="clear" w:color="auto" w:fill="9CC2E5" w:themeFill="accent1" w:themeFillTint="99"/>
          </w:tcPr>
          <w:p w14:paraId="19F67C53" w14:textId="77777777" w:rsidR="00370A21" w:rsidRPr="00EA5540" w:rsidRDefault="00370A21" w:rsidP="009F1E44">
            <w:pPr>
              <w:rPr>
                <w:b/>
              </w:rPr>
            </w:pPr>
            <w:r w:rsidRPr="00EA5540">
              <w:rPr>
                <w:b/>
              </w:rPr>
              <w:t xml:space="preserve">Dates </w:t>
            </w:r>
          </w:p>
        </w:tc>
        <w:tc>
          <w:tcPr>
            <w:tcW w:w="3297" w:type="dxa"/>
            <w:gridSpan w:val="3"/>
            <w:shd w:val="clear" w:color="auto" w:fill="9CC2E5" w:themeFill="accent1" w:themeFillTint="99"/>
          </w:tcPr>
          <w:p w14:paraId="200C2909" w14:textId="77777777" w:rsidR="00370A21" w:rsidRPr="00EA5540" w:rsidRDefault="00370A21" w:rsidP="009F1E44">
            <w:pPr>
              <w:rPr>
                <w:b/>
              </w:rPr>
            </w:pPr>
            <w:r w:rsidRPr="00EA5540">
              <w:rPr>
                <w:b/>
              </w:rPr>
              <w:t>Scrutiny Topic</w:t>
            </w:r>
          </w:p>
        </w:tc>
        <w:tc>
          <w:tcPr>
            <w:tcW w:w="5088" w:type="dxa"/>
            <w:shd w:val="clear" w:color="auto" w:fill="9CC2E5" w:themeFill="accent1" w:themeFillTint="99"/>
          </w:tcPr>
          <w:p w14:paraId="0D8F108B" w14:textId="77777777" w:rsidR="00370A21" w:rsidRPr="00EA5540" w:rsidRDefault="00370A21" w:rsidP="009F1E44">
            <w:pPr>
              <w:rPr>
                <w:b/>
              </w:rPr>
            </w:pPr>
            <w:r w:rsidRPr="00EA5540">
              <w:rPr>
                <w:b/>
              </w:rPr>
              <w:t xml:space="preserve">Purpose </w:t>
            </w:r>
          </w:p>
        </w:tc>
      </w:tr>
      <w:tr w:rsidR="00370A21" w:rsidRPr="00EA5540" w14:paraId="1D94A4B4" w14:textId="77777777" w:rsidTr="00370A21">
        <w:tc>
          <w:tcPr>
            <w:tcW w:w="1958" w:type="dxa"/>
          </w:tcPr>
          <w:p w14:paraId="58E5494A" w14:textId="77777777" w:rsidR="00370A21" w:rsidRDefault="00370A21" w:rsidP="00E50D93">
            <w:pPr>
              <w:rPr>
                <w:b/>
              </w:rPr>
            </w:pPr>
          </w:p>
          <w:p w14:paraId="3BBE7411" w14:textId="61642F32" w:rsidR="00370A21" w:rsidRPr="00370A21" w:rsidRDefault="00370A21" w:rsidP="00084D50">
            <w:pPr>
              <w:rPr>
                <w:b/>
              </w:rPr>
            </w:pPr>
            <w:r>
              <w:rPr>
                <w:b/>
              </w:rPr>
              <w:t>02.07.24</w:t>
            </w:r>
          </w:p>
          <w:p w14:paraId="49248B0E" w14:textId="77777777" w:rsidR="00370A21" w:rsidRPr="00402284" w:rsidRDefault="00370A21" w:rsidP="00084D50">
            <w:pPr>
              <w:rPr>
                <w:bCs/>
              </w:rPr>
            </w:pPr>
          </w:p>
          <w:p w14:paraId="6F397160" w14:textId="7D692F2E" w:rsidR="00370A21" w:rsidRPr="009929E4" w:rsidRDefault="00370A21" w:rsidP="00084D50">
            <w:pPr>
              <w:rPr>
                <w:bCs/>
                <w:color w:val="FF0000"/>
              </w:rPr>
            </w:pPr>
          </w:p>
        </w:tc>
        <w:tc>
          <w:tcPr>
            <w:tcW w:w="3297" w:type="dxa"/>
            <w:gridSpan w:val="3"/>
          </w:tcPr>
          <w:p w14:paraId="3A610CF4" w14:textId="1DB779BA" w:rsidR="00370A21" w:rsidRDefault="00370A21" w:rsidP="00E50D93">
            <w:pPr>
              <w:spacing w:line="259" w:lineRule="auto"/>
            </w:pPr>
            <w:r>
              <w:t xml:space="preserve">Corporate Safeguarding Performance </w:t>
            </w:r>
          </w:p>
          <w:p w14:paraId="383AB698" w14:textId="77777777" w:rsidR="00370A21" w:rsidRPr="00E627D3" w:rsidRDefault="00370A21" w:rsidP="00E50D93">
            <w:pPr>
              <w:spacing w:line="259" w:lineRule="auto"/>
              <w:rPr>
                <w:i/>
                <w:iCs/>
                <w:sz w:val="22"/>
              </w:rPr>
            </w:pPr>
          </w:p>
          <w:p w14:paraId="09BF5362" w14:textId="14957716" w:rsidR="00370A21" w:rsidRPr="003F255D" w:rsidRDefault="00370A21" w:rsidP="00E50D93">
            <w:pPr>
              <w:rPr>
                <w:rFonts w:eastAsia="Times New Roman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088" w:type="dxa"/>
          </w:tcPr>
          <w:p w14:paraId="3F7BC9C6" w14:textId="77777777" w:rsidR="00370A21" w:rsidRPr="00E82A42" w:rsidRDefault="00370A21" w:rsidP="00E50D93">
            <w:pPr>
              <w:spacing w:line="259" w:lineRule="auto"/>
              <w:rPr>
                <w:b/>
              </w:rPr>
            </w:pPr>
            <w:r w:rsidRPr="00E82A42">
              <w:rPr>
                <w:b/>
              </w:rPr>
              <w:t>Performance Monitoring</w:t>
            </w:r>
          </w:p>
          <w:p w14:paraId="6C50EAFC" w14:textId="77777777" w:rsidR="00370A21" w:rsidRDefault="00370A21" w:rsidP="00E50D93">
            <w:pPr>
              <w:rPr>
                <w:rFonts w:cs="Arial"/>
                <w:szCs w:val="24"/>
              </w:rPr>
            </w:pPr>
            <w:r w:rsidRPr="00E82A42">
              <w:rPr>
                <w:rFonts w:cs="Arial"/>
                <w:szCs w:val="24"/>
              </w:rPr>
              <w:t xml:space="preserve">To provide </w:t>
            </w:r>
            <w:r>
              <w:rPr>
                <w:rFonts w:cs="Arial"/>
                <w:szCs w:val="24"/>
              </w:rPr>
              <w:t xml:space="preserve">the Corporate, Education, Children’s and Adult </w:t>
            </w:r>
            <w:r w:rsidRPr="00E82A42">
              <w:rPr>
                <w:rFonts w:cs="Arial"/>
                <w:szCs w:val="24"/>
              </w:rPr>
              <w:t>Safeguarding Performance.</w:t>
            </w:r>
          </w:p>
          <w:p w14:paraId="0BEE9279" w14:textId="3E15D9A0" w:rsidR="00370A21" w:rsidRPr="00AB7880" w:rsidRDefault="00370A21" w:rsidP="00E50D93">
            <w:pPr>
              <w:rPr>
                <w:rFonts w:cs="Arial"/>
              </w:rPr>
            </w:pPr>
          </w:p>
        </w:tc>
      </w:tr>
      <w:tr w:rsidR="00370A21" w:rsidRPr="00EA5540" w14:paraId="5C4A4314" w14:textId="77777777" w:rsidTr="00370A21">
        <w:tc>
          <w:tcPr>
            <w:tcW w:w="1980" w:type="dxa"/>
            <w:gridSpan w:val="2"/>
            <w:vMerge w:val="restart"/>
          </w:tcPr>
          <w:p w14:paraId="0EE299FC" w14:textId="77777777" w:rsidR="00370A21" w:rsidRDefault="00370A21" w:rsidP="00DB353C">
            <w:pPr>
              <w:rPr>
                <w:b/>
              </w:rPr>
            </w:pPr>
            <w:bookmarkStart w:id="0" w:name="_Hlk110324445"/>
          </w:p>
          <w:p w14:paraId="263A1AA3" w14:textId="5BAD4D18" w:rsidR="00370A21" w:rsidRPr="00370A21" w:rsidRDefault="00370A21" w:rsidP="00DB353C">
            <w:pPr>
              <w:rPr>
                <w:b/>
              </w:rPr>
            </w:pPr>
            <w:r>
              <w:rPr>
                <w:b/>
              </w:rPr>
              <w:t>24.09.24</w:t>
            </w:r>
          </w:p>
          <w:p w14:paraId="1E1C9AA3" w14:textId="77777777" w:rsidR="00370A21" w:rsidRPr="00402284" w:rsidRDefault="00370A21" w:rsidP="00DB353C">
            <w:pPr>
              <w:rPr>
                <w:bCs/>
              </w:rPr>
            </w:pPr>
          </w:p>
          <w:p w14:paraId="18DB426F" w14:textId="4743F896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2E906A07" w14:textId="30F45316" w:rsidR="00370A21" w:rsidRDefault="00370A21" w:rsidP="00DB353C">
            <w:r w:rsidRPr="00863BF8">
              <w:rPr>
                <w:rFonts w:cs="Arial"/>
                <w:szCs w:val="24"/>
              </w:rPr>
              <w:t>Proposed Forward Work Programme 202</w:t>
            </w:r>
            <w:r>
              <w:rPr>
                <w:rFonts w:cs="Arial"/>
                <w:szCs w:val="24"/>
              </w:rPr>
              <w:t>4/25</w:t>
            </w:r>
          </w:p>
        </w:tc>
        <w:tc>
          <w:tcPr>
            <w:tcW w:w="5103" w:type="dxa"/>
            <w:gridSpan w:val="2"/>
          </w:tcPr>
          <w:p w14:paraId="251955D3" w14:textId="77777777" w:rsidR="00370A21" w:rsidRPr="00863BF8" w:rsidRDefault="00370A21" w:rsidP="00DB353C">
            <w:pPr>
              <w:rPr>
                <w:rFonts w:cs="Arial"/>
                <w:szCs w:val="24"/>
              </w:rPr>
            </w:pPr>
            <w:r w:rsidRPr="00863BF8">
              <w:rPr>
                <w:rFonts w:cs="Arial"/>
                <w:b/>
                <w:szCs w:val="24"/>
              </w:rPr>
              <w:t>Approval</w:t>
            </w:r>
          </w:p>
          <w:p w14:paraId="75404FE1" w14:textId="674AA79D" w:rsidR="00370A21" w:rsidRPr="00FE0139" w:rsidRDefault="00370A21" w:rsidP="00DB353C">
            <w:pPr>
              <w:rPr>
                <w:b/>
              </w:rPr>
            </w:pPr>
            <w:r w:rsidRPr="00863BF8">
              <w:rPr>
                <w:rFonts w:cs="Arial"/>
                <w:szCs w:val="24"/>
              </w:rPr>
              <w:t>To agree the Forward Work Programme for 202</w:t>
            </w:r>
            <w:r>
              <w:rPr>
                <w:rFonts w:cs="Arial"/>
                <w:szCs w:val="24"/>
              </w:rPr>
              <w:t xml:space="preserve">4/25.  </w:t>
            </w:r>
          </w:p>
        </w:tc>
      </w:tr>
      <w:tr w:rsidR="00370A21" w:rsidRPr="00EA5540" w14:paraId="14ACA55A" w14:textId="77777777" w:rsidTr="00370A21">
        <w:tc>
          <w:tcPr>
            <w:tcW w:w="1980" w:type="dxa"/>
            <w:gridSpan w:val="2"/>
            <w:vMerge/>
          </w:tcPr>
          <w:p w14:paraId="638520D5" w14:textId="2FE2123E" w:rsidR="00370A21" w:rsidRPr="001C02F7" w:rsidRDefault="00370A21" w:rsidP="00DB353C">
            <w:pPr>
              <w:rPr>
                <w:bCs/>
              </w:rPr>
            </w:pPr>
          </w:p>
        </w:tc>
        <w:tc>
          <w:tcPr>
            <w:tcW w:w="3260" w:type="dxa"/>
          </w:tcPr>
          <w:p w14:paraId="05497DE0" w14:textId="057DD6A4" w:rsidR="00370A21" w:rsidRPr="000F7275" w:rsidRDefault="00370A21" w:rsidP="00DB353C">
            <w:pPr>
              <w:rPr>
                <w:rFonts w:cs="Arial"/>
                <w:szCs w:val="24"/>
              </w:rPr>
            </w:pPr>
            <w:r>
              <w:t xml:space="preserve">Annual Report of the </w:t>
            </w:r>
            <w:r w:rsidRPr="00FE0139">
              <w:t>Director</w:t>
            </w:r>
            <w:r>
              <w:t xml:space="preserve"> of Social Services 2023/24</w:t>
            </w:r>
          </w:p>
        </w:tc>
        <w:tc>
          <w:tcPr>
            <w:tcW w:w="5103" w:type="dxa"/>
            <w:gridSpan w:val="2"/>
          </w:tcPr>
          <w:p w14:paraId="47A015EA" w14:textId="77777777" w:rsidR="00370A21" w:rsidRPr="00FE0139" w:rsidRDefault="00370A21" w:rsidP="00DB353C">
            <w:pPr>
              <w:rPr>
                <w:b/>
              </w:rPr>
            </w:pPr>
            <w:r w:rsidRPr="00FE0139">
              <w:rPr>
                <w:b/>
              </w:rPr>
              <w:t>Performance Monitoring</w:t>
            </w:r>
          </w:p>
          <w:p w14:paraId="0CC0D197" w14:textId="49547CB5" w:rsidR="00370A21" w:rsidRDefault="00370A21" w:rsidP="00DB353C">
            <w:r>
              <w:t>T</w:t>
            </w:r>
            <w:r w:rsidRPr="00FE0139">
              <w:t xml:space="preserve">o </w:t>
            </w:r>
            <w:r>
              <w:t>receive the Director of Social Services Annual report 2023/24.</w:t>
            </w:r>
          </w:p>
          <w:p w14:paraId="017573E0" w14:textId="63757EA8" w:rsidR="00370A21" w:rsidRPr="00317143" w:rsidRDefault="00370A21" w:rsidP="00DB353C">
            <w:pPr>
              <w:rPr>
                <w:rFonts w:cs="Arial"/>
                <w:bCs/>
                <w:szCs w:val="24"/>
              </w:rPr>
            </w:pPr>
          </w:p>
        </w:tc>
      </w:tr>
      <w:tr w:rsidR="00370A21" w:rsidRPr="00EA5540" w14:paraId="3A563E1E" w14:textId="77777777" w:rsidTr="00370A21">
        <w:tc>
          <w:tcPr>
            <w:tcW w:w="1980" w:type="dxa"/>
            <w:gridSpan w:val="2"/>
            <w:vMerge/>
          </w:tcPr>
          <w:p w14:paraId="2125AE24" w14:textId="77777777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1456645E" w14:textId="77777777" w:rsidR="00370A21" w:rsidRDefault="00370A21" w:rsidP="00DB353C">
            <w:pPr>
              <w:spacing w:line="259" w:lineRule="auto"/>
            </w:pPr>
            <w:r>
              <w:t>Home to School and Post 16 Transport Policy</w:t>
            </w:r>
          </w:p>
          <w:p w14:paraId="3D965E4A" w14:textId="4941115B" w:rsidR="00370A21" w:rsidRDefault="00370A21" w:rsidP="00DB353C"/>
        </w:tc>
        <w:tc>
          <w:tcPr>
            <w:tcW w:w="5103" w:type="dxa"/>
            <w:gridSpan w:val="2"/>
          </w:tcPr>
          <w:p w14:paraId="4BDC7816" w14:textId="77777777" w:rsidR="00370A21" w:rsidRPr="006F08AD" w:rsidRDefault="00370A21" w:rsidP="00DB353C">
            <w:pPr>
              <w:rPr>
                <w:b/>
              </w:rPr>
            </w:pPr>
            <w:r w:rsidRPr="006F08AD">
              <w:rPr>
                <w:b/>
              </w:rPr>
              <w:t>Pre-Decision</w:t>
            </w:r>
          </w:p>
          <w:p w14:paraId="4CAC1419" w14:textId="3DE70F1C" w:rsidR="00370A21" w:rsidRPr="00D66702" w:rsidRDefault="00370A21" w:rsidP="00DB353C">
            <w:r w:rsidRPr="006F08AD">
              <w:t>To</w:t>
            </w:r>
            <w:r>
              <w:t xml:space="preserve"> consider </w:t>
            </w:r>
            <w:r w:rsidRPr="006F08AD">
              <w:t>draft Home to School a</w:t>
            </w:r>
            <w:r>
              <w:t xml:space="preserve">nd Post 16 Transport Policy </w:t>
            </w:r>
            <w:r w:rsidRPr="006F08AD">
              <w:t>2023</w:t>
            </w:r>
            <w:r>
              <w:t>/24.</w:t>
            </w:r>
          </w:p>
        </w:tc>
      </w:tr>
      <w:tr w:rsidR="00370A21" w:rsidRPr="00EA5540" w14:paraId="4FD7F1B7" w14:textId="77777777" w:rsidTr="00370A21">
        <w:tc>
          <w:tcPr>
            <w:tcW w:w="1980" w:type="dxa"/>
            <w:gridSpan w:val="2"/>
            <w:vMerge/>
          </w:tcPr>
          <w:p w14:paraId="0AB4DC64" w14:textId="77777777" w:rsidR="00370A21" w:rsidRDefault="00370A21" w:rsidP="00DB353C">
            <w:pPr>
              <w:rPr>
                <w:b/>
              </w:rPr>
            </w:pPr>
          </w:p>
        </w:tc>
        <w:tc>
          <w:tcPr>
            <w:tcW w:w="3260" w:type="dxa"/>
          </w:tcPr>
          <w:p w14:paraId="57779476" w14:textId="1A4A1BE3" w:rsidR="00370A21" w:rsidRDefault="00370A21" w:rsidP="00DB353C">
            <w:pPr>
              <w:spacing w:line="259" w:lineRule="auto"/>
            </w:pPr>
            <w:r>
              <w:t>Getting to Know Our Schools Sub-Group</w:t>
            </w:r>
          </w:p>
        </w:tc>
        <w:tc>
          <w:tcPr>
            <w:tcW w:w="5103" w:type="dxa"/>
            <w:gridSpan w:val="2"/>
          </w:tcPr>
          <w:p w14:paraId="11FD4E76" w14:textId="77777777" w:rsidR="00370A21" w:rsidRDefault="00370A21" w:rsidP="00DB353C">
            <w:pPr>
              <w:rPr>
                <w:bCs/>
              </w:rPr>
            </w:pPr>
            <w:r>
              <w:rPr>
                <w:b/>
              </w:rPr>
              <w:t>Decision</w:t>
            </w:r>
          </w:p>
          <w:p w14:paraId="626ED8BC" w14:textId="77777777" w:rsidR="00370A21" w:rsidRDefault="00370A21" w:rsidP="00DB353C">
            <w:pPr>
              <w:rPr>
                <w:bCs/>
              </w:rPr>
            </w:pPr>
            <w:r>
              <w:rPr>
                <w:bCs/>
              </w:rPr>
              <w:t>To agree the re-establishment of the Getting to Know Our Schools Sub-Group.</w:t>
            </w:r>
          </w:p>
          <w:p w14:paraId="21874C2F" w14:textId="7A7E6DA7" w:rsidR="00370A21" w:rsidRPr="00D66702" w:rsidRDefault="00370A21" w:rsidP="00DB353C">
            <w:pPr>
              <w:rPr>
                <w:bCs/>
              </w:rPr>
            </w:pPr>
          </w:p>
        </w:tc>
      </w:tr>
      <w:bookmarkEnd w:id="0"/>
      <w:tr w:rsidR="00370A21" w:rsidRPr="00EA5540" w14:paraId="35FCBB3E" w14:textId="77777777" w:rsidTr="00370A21">
        <w:tc>
          <w:tcPr>
            <w:tcW w:w="1980" w:type="dxa"/>
            <w:gridSpan w:val="2"/>
            <w:vMerge w:val="restart"/>
          </w:tcPr>
          <w:p w14:paraId="48F169F3" w14:textId="77777777" w:rsidR="00370A21" w:rsidRDefault="00370A21" w:rsidP="005020EC">
            <w:pPr>
              <w:rPr>
                <w:b/>
              </w:rPr>
            </w:pPr>
          </w:p>
          <w:p w14:paraId="6137FDF6" w14:textId="1866628C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12.11.24</w:t>
            </w:r>
          </w:p>
          <w:p w14:paraId="3C16A920" w14:textId="77777777" w:rsidR="00370A21" w:rsidRPr="00402284" w:rsidRDefault="00370A21" w:rsidP="00FE18A7">
            <w:pPr>
              <w:rPr>
                <w:bCs/>
              </w:rPr>
            </w:pPr>
          </w:p>
          <w:p w14:paraId="6E2A5791" w14:textId="3B51DB37" w:rsidR="00370A21" w:rsidRPr="001C02F7" w:rsidRDefault="00370A21" w:rsidP="00FE18A7">
            <w:pPr>
              <w:rPr>
                <w:bCs/>
              </w:rPr>
            </w:pPr>
          </w:p>
        </w:tc>
        <w:tc>
          <w:tcPr>
            <w:tcW w:w="3275" w:type="dxa"/>
            <w:gridSpan w:val="2"/>
          </w:tcPr>
          <w:p w14:paraId="36AA5F80" w14:textId="48A95381" w:rsidR="00370A21" w:rsidRPr="003F255D" w:rsidRDefault="00370A21" w:rsidP="005020EC">
            <w:pPr>
              <w:rPr>
                <w:rFonts w:eastAsia="Times New Roman" w:cs="Arial"/>
                <w:b/>
                <w:color w:val="FF0000"/>
                <w:sz w:val="20"/>
                <w:szCs w:val="20"/>
              </w:rPr>
            </w:pPr>
            <w:r>
              <w:t>Improving Schools Programme</w:t>
            </w:r>
          </w:p>
        </w:tc>
        <w:tc>
          <w:tcPr>
            <w:tcW w:w="5088" w:type="dxa"/>
          </w:tcPr>
          <w:p w14:paraId="22F547B1" w14:textId="77777777" w:rsidR="00370A21" w:rsidRPr="006F08AD" w:rsidRDefault="00370A21" w:rsidP="005020EC">
            <w:r w:rsidRPr="006F08AD">
              <w:rPr>
                <w:b/>
              </w:rPr>
              <w:t>Performance Monitoring</w:t>
            </w:r>
          </w:p>
          <w:p w14:paraId="6A9F2ABD" w14:textId="5F41863E" w:rsidR="00370A21" w:rsidRDefault="00370A21" w:rsidP="005020EC">
            <w:pPr>
              <w:rPr>
                <w:bCs/>
              </w:rPr>
            </w:pPr>
            <w:r w:rsidRPr="006F08AD">
              <w:rPr>
                <w:bCs/>
              </w:rPr>
              <w:t xml:space="preserve">To provide an update on any inspection report findings and progress within schools </w:t>
            </w:r>
            <w:r>
              <w:rPr>
                <w:bCs/>
              </w:rPr>
              <w:t>that</w:t>
            </w:r>
            <w:r w:rsidRPr="006F08AD">
              <w:rPr>
                <w:bCs/>
              </w:rPr>
              <w:t xml:space="preserve"> a</w:t>
            </w:r>
            <w:r>
              <w:rPr>
                <w:bCs/>
              </w:rPr>
              <w:t>re</w:t>
            </w:r>
            <w:r w:rsidRPr="006F08AD">
              <w:rPr>
                <w:bCs/>
              </w:rPr>
              <w:t xml:space="preserve"> causing concern or subject to Council intervention.</w:t>
            </w:r>
          </w:p>
          <w:p w14:paraId="4887404D" w14:textId="36CC243F" w:rsidR="00370A21" w:rsidRPr="00AB7880" w:rsidRDefault="00370A21" w:rsidP="005020EC">
            <w:pPr>
              <w:rPr>
                <w:rFonts w:cs="Arial"/>
              </w:rPr>
            </w:pPr>
          </w:p>
        </w:tc>
      </w:tr>
      <w:tr w:rsidR="00370A21" w:rsidRPr="00EA5540" w14:paraId="33DA4A5F" w14:textId="77777777" w:rsidTr="00370A21">
        <w:tc>
          <w:tcPr>
            <w:tcW w:w="1980" w:type="dxa"/>
            <w:gridSpan w:val="2"/>
            <w:vMerge/>
          </w:tcPr>
          <w:p w14:paraId="3BD6B4DE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36E56FD4" w14:textId="29A1F0A1" w:rsidR="00370A21" w:rsidRDefault="00370A21" w:rsidP="00F323DC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Review of Education Policies </w:t>
            </w:r>
          </w:p>
        </w:tc>
        <w:tc>
          <w:tcPr>
            <w:tcW w:w="5088" w:type="dxa"/>
          </w:tcPr>
          <w:p w14:paraId="44990C0E" w14:textId="77777777" w:rsidR="00370A21" w:rsidRPr="00031668" w:rsidRDefault="00370A21" w:rsidP="00F323DC">
            <w:pPr>
              <w:rPr>
                <w:rStyle w:val="ui-provider"/>
                <w:b/>
                <w:bCs/>
              </w:rPr>
            </w:pPr>
            <w:r w:rsidRPr="00031668">
              <w:rPr>
                <w:rStyle w:val="ui-provider"/>
                <w:b/>
                <w:bCs/>
              </w:rPr>
              <w:t>Pre-Decision</w:t>
            </w:r>
          </w:p>
          <w:p w14:paraId="1AFFD948" w14:textId="3E705E6F" w:rsidR="00370A21" w:rsidRPr="006F08AD" w:rsidRDefault="00370A21" w:rsidP="00F323DC">
            <w:pPr>
              <w:rPr>
                <w:b/>
              </w:rPr>
            </w:pPr>
            <w:r>
              <w:rPr>
                <w:rStyle w:val="ui-provider"/>
              </w:rPr>
              <w:t xml:space="preserve">A review of inclusion policies in line with any legislative requirements and changes. </w:t>
            </w:r>
          </w:p>
        </w:tc>
      </w:tr>
      <w:tr w:rsidR="00370A21" w:rsidRPr="00EA5540" w14:paraId="554DA08A" w14:textId="77777777" w:rsidTr="00370A21">
        <w:tc>
          <w:tcPr>
            <w:tcW w:w="1980" w:type="dxa"/>
            <w:gridSpan w:val="2"/>
            <w:vMerge/>
          </w:tcPr>
          <w:p w14:paraId="7A566A9F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6045458E" w14:textId="7289D316" w:rsidR="00370A21" w:rsidRDefault="00370A21" w:rsidP="00F323DC">
            <w:bookmarkStart w:id="1" w:name="_Hlk174972639"/>
            <w:r>
              <w:rPr>
                <w:rStyle w:val="ui-provider"/>
              </w:rPr>
              <w:t>Age Friendly Community and Age Friendly Employer Status</w:t>
            </w:r>
            <w:bookmarkEnd w:id="1"/>
          </w:p>
        </w:tc>
        <w:tc>
          <w:tcPr>
            <w:tcW w:w="5088" w:type="dxa"/>
          </w:tcPr>
          <w:p w14:paraId="60ABF9CC" w14:textId="3C40A68F" w:rsidR="00370A21" w:rsidRPr="00967D44" w:rsidRDefault="00370A21" w:rsidP="00F323DC">
            <w:pPr>
              <w:rPr>
                <w:b/>
              </w:rPr>
            </w:pPr>
            <w:r>
              <w:rPr>
                <w:b/>
              </w:rPr>
              <w:t>Pre-Decision</w:t>
            </w:r>
          </w:p>
          <w:p w14:paraId="5A91CAAD" w14:textId="6D3D5D4C" w:rsidR="00370A21" w:rsidRPr="00967D44" w:rsidRDefault="00370A21" w:rsidP="00F323DC">
            <w:pPr>
              <w:rPr>
                <w:bCs/>
              </w:rPr>
            </w:pPr>
            <w:r>
              <w:rPr>
                <w:bCs/>
              </w:rPr>
              <w:t>T</w:t>
            </w:r>
            <w:r w:rsidRPr="00967D44">
              <w:rPr>
                <w:bCs/>
              </w:rPr>
              <w:t>o present the letter of commitment, age-friendly assessment and high-level action plan as part of our application to join the World Health Organisation's Age-Friendly Communities network. </w:t>
            </w:r>
          </w:p>
          <w:p w14:paraId="5C8A32B9" w14:textId="77777777" w:rsidR="00370A21" w:rsidRPr="006F08AD" w:rsidRDefault="00370A21" w:rsidP="00F323DC">
            <w:pPr>
              <w:rPr>
                <w:b/>
              </w:rPr>
            </w:pPr>
          </w:p>
        </w:tc>
      </w:tr>
      <w:tr w:rsidR="00370A21" w:rsidRPr="00EA5540" w14:paraId="4489F754" w14:textId="77777777" w:rsidTr="00370A21">
        <w:tc>
          <w:tcPr>
            <w:tcW w:w="1980" w:type="dxa"/>
            <w:gridSpan w:val="2"/>
            <w:vMerge/>
          </w:tcPr>
          <w:p w14:paraId="4F22C242" w14:textId="77777777" w:rsidR="00370A21" w:rsidRDefault="00370A21" w:rsidP="00F323DC">
            <w:pPr>
              <w:rPr>
                <w:b/>
              </w:rPr>
            </w:pPr>
          </w:p>
        </w:tc>
        <w:tc>
          <w:tcPr>
            <w:tcW w:w="3275" w:type="dxa"/>
            <w:gridSpan w:val="2"/>
          </w:tcPr>
          <w:p w14:paraId="038337D2" w14:textId="3D27CB90" w:rsidR="00370A21" w:rsidRDefault="00370A21" w:rsidP="00F323DC">
            <w:pPr>
              <w:rPr>
                <w:rStyle w:val="ui-provider"/>
              </w:rPr>
            </w:pPr>
            <w:r>
              <w:rPr>
                <w:rStyle w:val="ui-provider"/>
              </w:rPr>
              <w:t>Regional Partnership Board Annual Report</w:t>
            </w:r>
          </w:p>
        </w:tc>
        <w:tc>
          <w:tcPr>
            <w:tcW w:w="5088" w:type="dxa"/>
          </w:tcPr>
          <w:p w14:paraId="1224B801" w14:textId="77777777" w:rsidR="00370A21" w:rsidRDefault="00370A21" w:rsidP="00F323DC">
            <w:pPr>
              <w:rPr>
                <w:b/>
              </w:rPr>
            </w:pPr>
            <w:r>
              <w:rPr>
                <w:b/>
              </w:rPr>
              <w:t>Performance Monitoring</w:t>
            </w:r>
          </w:p>
          <w:p w14:paraId="1FB40AE7" w14:textId="77777777" w:rsidR="00370A21" w:rsidRDefault="00370A21" w:rsidP="00F323DC">
            <w:pPr>
              <w:rPr>
                <w:bCs/>
              </w:rPr>
            </w:pPr>
            <w:r>
              <w:rPr>
                <w:bCs/>
              </w:rPr>
              <w:t>To consider the annual report</w:t>
            </w:r>
          </w:p>
          <w:p w14:paraId="5C011E99" w14:textId="050A2401" w:rsidR="00370A21" w:rsidRPr="00DC6FF6" w:rsidRDefault="00370A21" w:rsidP="00F323DC">
            <w:pPr>
              <w:rPr>
                <w:bCs/>
              </w:rPr>
            </w:pPr>
          </w:p>
        </w:tc>
      </w:tr>
    </w:tbl>
    <w:p w14:paraId="72C91F1C" w14:textId="1F222567" w:rsidR="00CF7F9C" w:rsidRDefault="00CF7F9C" w:rsidP="00EA5540">
      <w:pPr>
        <w:rPr>
          <w:rFonts w:cstheme="minorBidi"/>
          <w:szCs w:val="22"/>
        </w:rPr>
      </w:pPr>
    </w:p>
    <w:p w14:paraId="43EE54EA" w14:textId="77777777" w:rsidR="00EA48AE" w:rsidRDefault="00EA48AE" w:rsidP="00EA5540">
      <w:pPr>
        <w:rPr>
          <w:rFonts w:cstheme="minorBidi"/>
          <w:szCs w:val="22"/>
        </w:rPr>
      </w:pPr>
    </w:p>
    <w:p w14:paraId="63B51F3A" w14:textId="77777777" w:rsidR="00370A21" w:rsidRDefault="00370A21" w:rsidP="00EA5540">
      <w:pPr>
        <w:rPr>
          <w:rFonts w:cstheme="minorBidi"/>
          <w:szCs w:val="22"/>
        </w:rPr>
      </w:pPr>
    </w:p>
    <w:p w14:paraId="480724C3" w14:textId="77777777" w:rsidR="00370A21" w:rsidRDefault="00370A21" w:rsidP="00EA5540">
      <w:pPr>
        <w:rPr>
          <w:rFonts w:cstheme="minorBidi"/>
          <w:szCs w:val="22"/>
        </w:rPr>
      </w:pPr>
    </w:p>
    <w:p w14:paraId="68A9631A" w14:textId="77777777" w:rsidR="00370A21" w:rsidRDefault="00370A21" w:rsidP="00EA5540">
      <w:pPr>
        <w:rPr>
          <w:rFonts w:cstheme="minorBidi"/>
          <w:szCs w:val="22"/>
        </w:rPr>
      </w:pPr>
    </w:p>
    <w:p w14:paraId="09B025BD" w14:textId="77777777" w:rsidR="00370A21" w:rsidRDefault="00370A21" w:rsidP="00EA5540">
      <w:pPr>
        <w:rPr>
          <w:rFonts w:cstheme="minorBidi"/>
          <w:szCs w:val="22"/>
        </w:rPr>
      </w:pPr>
    </w:p>
    <w:p w14:paraId="53F96EAD" w14:textId="77777777" w:rsidR="00370A21" w:rsidRDefault="00370A21" w:rsidP="00EA5540">
      <w:pPr>
        <w:rPr>
          <w:rFonts w:cstheme="minorBidi"/>
          <w:szCs w:val="22"/>
        </w:rPr>
      </w:pPr>
    </w:p>
    <w:p w14:paraId="617D744C" w14:textId="77777777" w:rsidR="00370A21" w:rsidRDefault="00370A21" w:rsidP="00EA5540">
      <w:pPr>
        <w:rPr>
          <w:rFonts w:cstheme="minorBidi"/>
          <w:szCs w:val="22"/>
        </w:rPr>
      </w:pPr>
    </w:p>
    <w:p w14:paraId="3EBAEABF" w14:textId="77777777" w:rsidR="00DC6FF6" w:rsidRDefault="00DC6FF6" w:rsidP="00EA5540">
      <w:pPr>
        <w:rPr>
          <w:rFonts w:cstheme="minorBidi"/>
          <w:szCs w:val="22"/>
        </w:rPr>
      </w:pPr>
    </w:p>
    <w:p w14:paraId="739534C9" w14:textId="77777777" w:rsidR="00DC6FF6" w:rsidRDefault="00DC6FF6" w:rsidP="00EA5540">
      <w:pPr>
        <w:rPr>
          <w:rFonts w:cstheme="minorBidi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980"/>
        <w:gridCol w:w="3402"/>
        <w:gridCol w:w="4819"/>
      </w:tblGrid>
      <w:tr w:rsidR="00370A21" w:rsidRPr="00EA5540" w14:paraId="05BC859F" w14:textId="77777777" w:rsidTr="00370A21">
        <w:tc>
          <w:tcPr>
            <w:tcW w:w="1980" w:type="dxa"/>
            <w:shd w:val="clear" w:color="auto" w:fill="9CC2E5" w:themeFill="accent1" w:themeFillTint="99"/>
          </w:tcPr>
          <w:p w14:paraId="39F746B8" w14:textId="77777777" w:rsidR="00370A21" w:rsidRPr="00EA5540" w:rsidRDefault="00370A21" w:rsidP="0077291E">
            <w:pPr>
              <w:rPr>
                <w:b/>
              </w:rPr>
            </w:pPr>
            <w:r w:rsidRPr="00EA5540">
              <w:rPr>
                <w:b/>
              </w:rPr>
              <w:t xml:space="preserve">Dates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5E60DA15" w14:textId="77777777" w:rsidR="00370A21" w:rsidRPr="00EA5540" w:rsidRDefault="00370A21" w:rsidP="0077291E">
            <w:pPr>
              <w:rPr>
                <w:b/>
              </w:rPr>
            </w:pPr>
            <w:r w:rsidRPr="00EA5540">
              <w:rPr>
                <w:b/>
              </w:rPr>
              <w:t>Scrutiny Topic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449B3E48" w14:textId="77777777" w:rsidR="00370A21" w:rsidRPr="00EA5540" w:rsidRDefault="00370A21" w:rsidP="0077291E">
            <w:pPr>
              <w:rPr>
                <w:b/>
              </w:rPr>
            </w:pPr>
            <w:r w:rsidRPr="00EA5540">
              <w:rPr>
                <w:b/>
              </w:rPr>
              <w:t xml:space="preserve">Purpose </w:t>
            </w:r>
          </w:p>
        </w:tc>
      </w:tr>
      <w:tr w:rsidR="00370A21" w:rsidRPr="00EA5540" w14:paraId="549D57F0" w14:textId="77777777" w:rsidTr="00370A21">
        <w:tc>
          <w:tcPr>
            <w:tcW w:w="1980" w:type="dxa"/>
            <w:vMerge w:val="restart"/>
          </w:tcPr>
          <w:p w14:paraId="2C5ED5C4" w14:textId="77777777" w:rsidR="00370A21" w:rsidRDefault="00370A21" w:rsidP="0077291E">
            <w:pPr>
              <w:rPr>
                <w:b/>
                <w:color w:val="FF0000"/>
              </w:rPr>
            </w:pPr>
          </w:p>
          <w:p w14:paraId="420A2DB1" w14:textId="11F0D92F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07.01.25</w:t>
            </w:r>
          </w:p>
          <w:p w14:paraId="25578567" w14:textId="77777777" w:rsidR="00370A21" w:rsidRPr="00402284" w:rsidRDefault="00370A21" w:rsidP="00FE18A7">
            <w:pPr>
              <w:rPr>
                <w:bCs/>
              </w:rPr>
            </w:pPr>
          </w:p>
          <w:p w14:paraId="0627A054" w14:textId="47F5D8D3" w:rsidR="00370A21" w:rsidRPr="001C02F7" w:rsidRDefault="00370A21" w:rsidP="00FE18A7">
            <w:pPr>
              <w:rPr>
                <w:bCs/>
              </w:rPr>
            </w:pPr>
            <w:r w:rsidRPr="00402284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14:paraId="4447DAAF" w14:textId="79D8EA52" w:rsidR="00370A21" w:rsidRPr="007146F5" w:rsidRDefault="00370A21" w:rsidP="0077291E">
            <w:pPr>
              <w:rPr>
                <w:szCs w:val="24"/>
              </w:rPr>
            </w:pPr>
            <w:r w:rsidRPr="007146F5">
              <w:rPr>
                <w:rFonts w:eastAsia="Times New Roman"/>
                <w:color w:val="000000"/>
                <w:szCs w:val="24"/>
              </w:rPr>
              <w:t>Sustainable Communities for learning</w:t>
            </w:r>
          </w:p>
        </w:tc>
        <w:tc>
          <w:tcPr>
            <w:tcW w:w="4819" w:type="dxa"/>
          </w:tcPr>
          <w:p w14:paraId="766DC369" w14:textId="23BDEB3A" w:rsidR="00370A21" w:rsidRPr="00DC6FF6" w:rsidRDefault="00370A21" w:rsidP="0077291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Performance Monitoring</w:t>
            </w:r>
          </w:p>
          <w:p w14:paraId="15E9A940" w14:textId="517D9C1B" w:rsidR="00370A21" w:rsidRPr="00370A21" w:rsidRDefault="00370A21" w:rsidP="0077291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Pr="00FE6625">
              <w:rPr>
                <w:rFonts w:cs="Arial"/>
                <w:bCs/>
                <w:szCs w:val="24"/>
              </w:rPr>
              <w:t>o provide an update on the Sustainable Communities</w:t>
            </w:r>
            <w:r>
              <w:rPr>
                <w:rFonts w:cs="Arial"/>
                <w:bCs/>
                <w:szCs w:val="24"/>
              </w:rPr>
              <w:t xml:space="preserve"> for</w:t>
            </w:r>
            <w:r w:rsidRPr="00FE6625"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>L</w:t>
            </w:r>
            <w:r w:rsidRPr="00FE6625">
              <w:rPr>
                <w:rFonts w:cs="Arial"/>
                <w:bCs/>
                <w:szCs w:val="24"/>
              </w:rPr>
              <w:t xml:space="preserve">earning </w:t>
            </w:r>
            <w:r>
              <w:rPr>
                <w:rFonts w:cs="Arial"/>
                <w:bCs/>
                <w:szCs w:val="24"/>
              </w:rPr>
              <w:t>programme (f</w:t>
            </w:r>
            <w:r w:rsidRPr="00FE6625">
              <w:rPr>
                <w:rFonts w:cs="Arial"/>
                <w:bCs/>
                <w:szCs w:val="24"/>
              </w:rPr>
              <w:t>ormerly 21</w:t>
            </w:r>
            <w:r w:rsidRPr="00FE6625">
              <w:rPr>
                <w:rFonts w:cs="Arial"/>
                <w:bCs/>
                <w:szCs w:val="24"/>
                <w:vertAlign w:val="superscript"/>
              </w:rPr>
              <w:t>st</w:t>
            </w:r>
            <w:r w:rsidRPr="00FE6625">
              <w:rPr>
                <w:rFonts w:cs="Arial"/>
                <w:bCs/>
                <w:szCs w:val="24"/>
              </w:rPr>
              <w:t xml:space="preserve"> Century Schools).</w:t>
            </w:r>
          </w:p>
        </w:tc>
      </w:tr>
      <w:tr w:rsidR="00370A21" w:rsidRPr="00EA5540" w14:paraId="4D3A0517" w14:textId="77777777" w:rsidTr="00370A21">
        <w:tc>
          <w:tcPr>
            <w:tcW w:w="1980" w:type="dxa"/>
            <w:vMerge/>
          </w:tcPr>
          <w:p w14:paraId="45209D12" w14:textId="77777777" w:rsidR="00370A21" w:rsidRDefault="00370A21" w:rsidP="0077291E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0F369AB4" w14:textId="59DCD6CF" w:rsidR="00370A21" w:rsidRPr="007146F5" w:rsidRDefault="00370A21" w:rsidP="0077291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Social Services Staff Capacity and Grant Funding</w:t>
            </w:r>
          </w:p>
        </w:tc>
        <w:tc>
          <w:tcPr>
            <w:tcW w:w="4819" w:type="dxa"/>
          </w:tcPr>
          <w:p w14:paraId="3CD992BA" w14:textId="5DC6EE38" w:rsidR="00370A21" w:rsidRDefault="00370A21" w:rsidP="0077291E">
            <w:pPr>
              <w:rPr>
                <w:bCs/>
              </w:rPr>
            </w:pPr>
            <w:r>
              <w:rPr>
                <w:bCs/>
              </w:rPr>
              <w:t>To provide detail of current staffing capacity across Social Services and detail grant funded posts and potential arrangements moving forward.</w:t>
            </w:r>
          </w:p>
        </w:tc>
      </w:tr>
      <w:tr w:rsidR="00370A21" w:rsidRPr="00EA5540" w14:paraId="6B96D683" w14:textId="77777777" w:rsidTr="00370A21">
        <w:tc>
          <w:tcPr>
            <w:tcW w:w="1980" w:type="dxa"/>
            <w:vMerge/>
          </w:tcPr>
          <w:p w14:paraId="47192CDF" w14:textId="77777777" w:rsidR="00370A21" w:rsidRDefault="00370A21" w:rsidP="00F323DC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770A9B2A" w14:textId="77777777" w:rsidR="00370A21" w:rsidRDefault="00370A21" w:rsidP="00F323DC">
            <w:pPr>
              <w:spacing w:line="259" w:lineRule="auto"/>
              <w:rPr>
                <w:rFonts w:eastAsia="Times New Roman"/>
                <w:color w:val="000000"/>
                <w:szCs w:val="24"/>
              </w:rPr>
            </w:pPr>
            <w:r w:rsidRPr="00A24205">
              <w:rPr>
                <w:rFonts w:eastAsia="Times New Roman"/>
                <w:color w:val="000000"/>
                <w:szCs w:val="24"/>
              </w:rPr>
              <w:t>Attendance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A24205">
              <w:rPr>
                <w:rFonts w:eastAsia="Times New Roman"/>
                <w:color w:val="000000"/>
                <w:szCs w:val="24"/>
              </w:rPr>
              <w:t xml:space="preserve"> Exclusions</w:t>
            </w:r>
            <w:r>
              <w:rPr>
                <w:rFonts w:eastAsia="Times New Roman"/>
                <w:color w:val="000000"/>
                <w:szCs w:val="24"/>
              </w:rPr>
              <w:t xml:space="preserve"> and Elective Home Education</w:t>
            </w:r>
          </w:p>
          <w:p w14:paraId="2BDB4785" w14:textId="77777777" w:rsidR="00370A21" w:rsidRDefault="00370A21" w:rsidP="00F323D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19" w:type="dxa"/>
          </w:tcPr>
          <w:p w14:paraId="6CEF8900" w14:textId="77777777" w:rsidR="00370A21" w:rsidRDefault="00370A21" w:rsidP="00F323DC">
            <w:pPr>
              <w:rPr>
                <w:bCs/>
              </w:rPr>
            </w:pPr>
            <w:r>
              <w:rPr>
                <w:b/>
              </w:rPr>
              <w:t>Performance Monitoring</w:t>
            </w:r>
          </w:p>
          <w:p w14:paraId="3C67B0D3" w14:textId="542C0772" w:rsidR="00370A21" w:rsidRDefault="00370A21" w:rsidP="00F323DC">
            <w:pPr>
              <w:rPr>
                <w:bCs/>
              </w:rPr>
            </w:pPr>
            <w:r>
              <w:rPr>
                <w:bCs/>
              </w:rPr>
              <w:t xml:space="preserve">To be presented with the Duties on Local Authorities for Elective Home Education and to receive attendance and exclusion data for consideration. </w:t>
            </w:r>
          </w:p>
          <w:p w14:paraId="1653915C" w14:textId="77777777" w:rsidR="00370A21" w:rsidRDefault="00370A21" w:rsidP="00F323DC">
            <w:pPr>
              <w:rPr>
                <w:bCs/>
              </w:rPr>
            </w:pPr>
          </w:p>
        </w:tc>
      </w:tr>
      <w:tr w:rsidR="00370A21" w:rsidRPr="00EA5540" w14:paraId="6BD8B4AC" w14:textId="77777777" w:rsidTr="00370A21">
        <w:tc>
          <w:tcPr>
            <w:tcW w:w="1980" w:type="dxa"/>
            <w:vMerge w:val="restart"/>
          </w:tcPr>
          <w:p w14:paraId="5281E0D6" w14:textId="77777777" w:rsidR="00370A21" w:rsidRPr="00370A21" w:rsidRDefault="00370A21" w:rsidP="00FE18A7">
            <w:pPr>
              <w:rPr>
                <w:b/>
              </w:rPr>
            </w:pPr>
            <w:bookmarkStart w:id="2" w:name="_Hlk167187271"/>
          </w:p>
          <w:p w14:paraId="5B9B5698" w14:textId="035D85A0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18.02.25</w:t>
            </w:r>
          </w:p>
          <w:p w14:paraId="7155F1CA" w14:textId="77777777" w:rsidR="00370A21" w:rsidRPr="00370A21" w:rsidRDefault="00370A21" w:rsidP="00FE18A7">
            <w:pPr>
              <w:rPr>
                <w:b/>
              </w:rPr>
            </w:pPr>
          </w:p>
          <w:p w14:paraId="1E5E8004" w14:textId="27D7A175" w:rsidR="00370A21" w:rsidRPr="00370A21" w:rsidRDefault="00370A21" w:rsidP="00FE18A7">
            <w:pPr>
              <w:rPr>
                <w:b/>
              </w:rPr>
            </w:pPr>
          </w:p>
        </w:tc>
        <w:tc>
          <w:tcPr>
            <w:tcW w:w="3402" w:type="dxa"/>
          </w:tcPr>
          <w:p w14:paraId="1686FC66" w14:textId="72AAAD5C" w:rsidR="00370A21" w:rsidRDefault="00370A21" w:rsidP="00C90221">
            <w:pPr>
              <w:spacing w:line="259" w:lineRule="auto"/>
            </w:pPr>
            <w:r>
              <w:t xml:space="preserve">Corporate Safeguarding Performance </w:t>
            </w:r>
          </w:p>
          <w:p w14:paraId="538DA108" w14:textId="77777777" w:rsidR="00370A21" w:rsidRDefault="00370A21" w:rsidP="00C90221">
            <w:pPr>
              <w:spacing w:line="259" w:lineRule="auto"/>
            </w:pPr>
          </w:p>
          <w:p w14:paraId="720387FA" w14:textId="77777777" w:rsidR="00370A21" w:rsidRPr="00FD7FC6" w:rsidRDefault="00370A21" w:rsidP="00E14D51">
            <w:pPr>
              <w:spacing w:line="259" w:lineRule="auto"/>
              <w:rPr>
                <w:rFonts w:cs="Arial"/>
                <w:color w:val="FF0000"/>
              </w:rPr>
            </w:pPr>
          </w:p>
        </w:tc>
        <w:tc>
          <w:tcPr>
            <w:tcW w:w="4819" w:type="dxa"/>
          </w:tcPr>
          <w:p w14:paraId="7B6790C9" w14:textId="77777777" w:rsidR="00370A21" w:rsidRPr="00E82A42" w:rsidRDefault="00370A21" w:rsidP="00C90221">
            <w:pPr>
              <w:spacing w:line="259" w:lineRule="auto"/>
              <w:rPr>
                <w:b/>
              </w:rPr>
            </w:pPr>
            <w:r w:rsidRPr="00E82A42">
              <w:rPr>
                <w:b/>
              </w:rPr>
              <w:t>Performance Monitoring</w:t>
            </w:r>
          </w:p>
          <w:p w14:paraId="4EFC1A47" w14:textId="7E3CC5A3" w:rsidR="00370A21" w:rsidRPr="00AB7880" w:rsidRDefault="00370A21" w:rsidP="00E14D51">
            <w:pPr>
              <w:rPr>
                <w:rFonts w:cs="Arial"/>
                <w:b/>
                <w:bCs/>
              </w:rPr>
            </w:pPr>
            <w:r w:rsidRPr="00E82A42">
              <w:rPr>
                <w:rFonts w:cs="Arial"/>
                <w:szCs w:val="24"/>
              </w:rPr>
              <w:t xml:space="preserve">To provide </w:t>
            </w:r>
            <w:r>
              <w:rPr>
                <w:rFonts w:cs="Arial"/>
                <w:szCs w:val="24"/>
              </w:rPr>
              <w:t>the</w:t>
            </w:r>
            <w:r w:rsidRPr="00E82A4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Corporate, Education, Children’s and Adult </w:t>
            </w:r>
            <w:r w:rsidRPr="00E82A42">
              <w:rPr>
                <w:rFonts w:cs="Arial"/>
                <w:szCs w:val="24"/>
              </w:rPr>
              <w:t>Safeguarding Performance.</w:t>
            </w:r>
          </w:p>
        </w:tc>
      </w:tr>
      <w:tr w:rsidR="00370A21" w:rsidRPr="00EA5540" w14:paraId="2E32EC3F" w14:textId="77777777" w:rsidTr="00370A21">
        <w:tc>
          <w:tcPr>
            <w:tcW w:w="1980" w:type="dxa"/>
            <w:vMerge/>
          </w:tcPr>
          <w:p w14:paraId="11345AF3" w14:textId="77777777" w:rsidR="00370A21" w:rsidRDefault="00370A21" w:rsidP="00C90221">
            <w:pPr>
              <w:rPr>
                <w:bCs/>
              </w:rPr>
            </w:pPr>
          </w:p>
        </w:tc>
        <w:tc>
          <w:tcPr>
            <w:tcW w:w="3402" w:type="dxa"/>
          </w:tcPr>
          <w:p w14:paraId="2091DAEB" w14:textId="59BD5008" w:rsidR="00370A21" w:rsidRPr="00AB7880" w:rsidRDefault="00370A21" w:rsidP="00C90221">
            <w:pPr>
              <w:spacing w:line="259" w:lineRule="auto"/>
            </w:pPr>
            <w:r>
              <w:t>Key Stage 4 Results</w:t>
            </w:r>
          </w:p>
        </w:tc>
        <w:tc>
          <w:tcPr>
            <w:tcW w:w="4819" w:type="dxa"/>
          </w:tcPr>
          <w:p w14:paraId="7331E9D8" w14:textId="77777777" w:rsidR="00370A21" w:rsidRDefault="00370A21" w:rsidP="001E632B">
            <w:pPr>
              <w:spacing w:line="259" w:lineRule="auto"/>
              <w:rPr>
                <w:bCs/>
              </w:rPr>
            </w:pPr>
            <w:r>
              <w:rPr>
                <w:b/>
              </w:rPr>
              <w:t>Performance Monitoring</w:t>
            </w:r>
          </w:p>
          <w:p w14:paraId="7945207C" w14:textId="5DEEE9AB" w:rsidR="00370A21" w:rsidRDefault="00370A21" w:rsidP="00C90221">
            <w:pPr>
              <w:autoSpaceDE w:val="0"/>
              <w:autoSpaceDN w:val="0"/>
              <w:adjustRightInd w:val="0"/>
              <w:ind w:right="318"/>
              <w:rPr>
                <w:bCs/>
              </w:rPr>
            </w:pPr>
            <w:r>
              <w:rPr>
                <w:bCs/>
              </w:rPr>
              <w:t>To consider the Key Stage 4 results.</w:t>
            </w:r>
          </w:p>
          <w:p w14:paraId="16883D85" w14:textId="5CE4EE8A" w:rsidR="00370A21" w:rsidRPr="00AB7880" w:rsidRDefault="00370A21" w:rsidP="00C90221">
            <w:pPr>
              <w:autoSpaceDE w:val="0"/>
              <w:autoSpaceDN w:val="0"/>
              <w:adjustRightInd w:val="0"/>
              <w:ind w:right="318"/>
              <w:rPr>
                <w:b/>
              </w:rPr>
            </w:pPr>
          </w:p>
        </w:tc>
      </w:tr>
      <w:bookmarkEnd w:id="2"/>
      <w:tr w:rsidR="00370A21" w:rsidRPr="00EA5540" w14:paraId="74A0A8DF" w14:textId="77777777" w:rsidTr="00370A21">
        <w:tc>
          <w:tcPr>
            <w:tcW w:w="1980" w:type="dxa"/>
            <w:vMerge w:val="restart"/>
          </w:tcPr>
          <w:p w14:paraId="60E4A80D" w14:textId="77777777" w:rsidR="00370A21" w:rsidRDefault="00370A21" w:rsidP="005020EC">
            <w:pPr>
              <w:rPr>
                <w:bCs/>
              </w:rPr>
            </w:pPr>
          </w:p>
          <w:p w14:paraId="5F26554A" w14:textId="09C3F381" w:rsidR="00370A21" w:rsidRPr="00370A21" w:rsidRDefault="00370A21" w:rsidP="00FE18A7">
            <w:pPr>
              <w:rPr>
                <w:b/>
              </w:rPr>
            </w:pPr>
            <w:r>
              <w:rPr>
                <w:b/>
              </w:rPr>
              <w:t>01.04.25</w:t>
            </w:r>
          </w:p>
          <w:p w14:paraId="5CA2F071" w14:textId="77777777" w:rsidR="00370A21" w:rsidRPr="00402284" w:rsidRDefault="00370A21" w:rsidP="00FE18A7">
            <w:pPr>
              <w:rPr>
                <w:bCs/>
              </w:rPr>
            </w:pPr>
          </w:p>
          <w:p w14:paraId="248C1C1E" w14:textId="1659BB01" w:rsidR="00370A21" w:rsidRPr="001C02F7" w:rsidRDefault="00370A21" w:rsidP="00FE18A7">
            <w:pPr>
              <w:rPr>
                <w:bCs/>
              </w:rPr>
            </w:pPr>
          </w:p>
        </w:tc>
        <w:tc>
          <w:tcPr>
            <w:tcW w:w="3402" w:type="dxa"/>
          </w:tcPr>
          <w:p w14:paraId="6A484053" w14:textId="5E5F6067" w:rsidR="00370A21" w:rsidRPr="00FD7FC6" w:rsidRDefault="00370A21" w:rsidP="005020EC">
            <w:pPr>
              <w:spacing w:line="259" w:lineRule="auto"/>
              <w:rPr>
                <w:rFonts w:cs="Arial"/>
                <w:color w:val="FF0000"/>
              </w:rPr>
            </w:pPr>
            <w:r>
              <w:t>Improving Schools Programme</w:t>
            </w:r>
          </w:p>
        </w:tc>
        <w:tc>
          <w:tcPr>
            <w:tcW w:w="4819" w:type="dxa"/>
          </w:tcPr>
          <w:p w14:paraId="0C024030" w14:textId="77777777" w:rsidR="00370A21" w:rsidRPr="006F08AD" w:rsidRDefault="00370A21" w:rsidP="005020EC">
            <w:r w:rsidRPr="006F08AD">
              <w:rPr>
                <w:b/>
              </w:rPr>
              <w:t>Performance Monitoring</w:t>
            </w:r>
          </w:p>
          <w:p w14:paraId="42CA520D" w14:textId="3187269B" w:rsidR="00370A21" w:rsidRPr="00AB7880" w:rsidRDefault="00370A21" w:rsidP="005020EC">
            <w:pPr>
              <w:rPr>
                <w:rFonts w:cs="Arial"/>
                <w:b/>
                <w:bCs/>
              </w:rPr>
            </w:pPr>
            <w:r w:rsidRPr="006F08AD">
              <w:rPr>
                <w:bCs/>
              </w:rPr>
              <w:t xml:space="preserve">To provide an update on any inspection report findings and progress within schools </w:t>
            </w:r>
            <w:r>
              <w:rPr>
                <w:bCs/>
              </w:rPr>
              <w:t>that</w:t>
            </w:r>
            <w:r w:rsidRPr="006F08AD">
              <w:rPr>
                <w:bCs/>
              </w:rPr>
              <w:t xml:space="preserve"> a</w:t>
            </w:r>
            <w:r>
              <w:rPr>
                <w:bCs/>
              </w:rPr>
              <w:t>re</w:t>
            </w:r>
            <w:r w:rsidRPr="006F08AD">
              <w:rPr>
                <w:bCs/>
              </w:rPr>
              <w:t xml:space="preserve"> causing concern or subject to Council intervention.</w:t>
            </w:r>
          </w:p>
        </w:tc>
      </w:tr>
      <w:tr w:rsidR="00370A21" w:rsidRPr="00EA5540" w14:paraId="1E9FE761" w14:textId="77777777" w:rsidTr="00370A21">
        <w:tc>
          <w:tcPr>
            <w:tcW w:w="1980" w:type="dxa"/>
            <w:vMerge/>
          </w:tcPr>
          <w:p w14:paraId="7AAAB863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1B4B1D00" w14:textId="77777777" w:rsidR="00370A21" w:rsidRPr="00AB7880" w:rsidRDefault="00370A21" w:rsidP="001E632B">
            <w:pPr>
              <w:spacing w:line="259" w:lineRule="auto"/>
              <w:rPr>
                <w:rFonts w:cs="Arial"/>
              </w:rPr>
            </w:pPr>
            <w:r w:rsidRPr="00AB7880">
              <w:rPr>
                <w:rFonts w:cs="Arial"/>
              </w:rPr>
              <w:t xml:space="preserve">School Admissions Policy for Nursery and Statutory Education </w:t>
            </w:r>
          </w:p>
          <w:p w14:paraId="0ED54C18" w14:textId="77777777" w:rsidR="00370A21" w:rsidRPr="001E632B" w:rsidRDefault="00370A21" w:rsidP="001E632B">
            <w:pPr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270A927" w14:textId="3150848B" w:rsidR="00370A21" w:rsidRDefault="00370A21" w:rsidP="001E632B">
            <w:pPr>
              <w:spacing w:line="259" w:lineRule="auto"/>
            </w:pPr>
          </w:p>
        </w:tc>
        <w:tc>
          <w:tcPr>
            <w:tcW w:w="4819" w:type="dxa"/>
          </w:tcPr>
          <w:p w14:paraId="5B0C33D0" w14:textId="77777777" w:rsidR="00370A21" w:rsidRPr="00AB7880" w:rsidRDefault="00370A21" w:rsidP="001E632B">
            <w:pPr>
              <w:autoSpaceDE w:val="0"/>
              <w:autoSpaceDN w:val="0"/>
              <w:adjustRightInd w:val="0"/>
              <w:ind w:right="318"/>
              <w:rPr>
                <w:rFonts w:cs="Arial"/>
                <w:b/>
              </w:rPr>
            </w:pPr>
            <w:r w:rsidRPr="00AB7880">
              <w:rPr>
                <w:rFonts w:cs="Arial"/>
                <w:b/>
              </w:rPr>
              <w:t>Pre-Decision</w:t>
            </w:r>
          </w:p>
          <w:p w14:paraId="3715E1F5" w14:textId="28E0C7D9" w:rsidR="00370A21" w:rsidRDefault="00370A21" w:rsidP="001E632B">
            <w:pPr>
              <w:rPr>
                <w:b/>
              </w:rPr>
            </w:pPr>
            <w:r w:rsidRPr="00AB7880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 xml:space="preserve">consider </w:t>
            </w:r>
            <w:r w:rsidRPr="00AB7880">
              <w:rPr>
                <w:rFonts w:cs="Arial"/>
              </w:rPr>
              <w:t>the draft School Admissions Policy for Nursery and Statutory Education 202</w:t>
            </w:r>
            <w:r>
              <w:rPr>
                <w:rFonts w:cs="Arial"/>
              </w:rPr>
              <w:t>6</w:t>
            </w:r>
            <w:r w:rsidRPr="00AB7880">
              <w:rPr>
                <w:rFonts w:cs="Arial"/>
              </w:rPr>
              <w:t>/2</w:t>
            </w:r>
            <w:r>
              <w:rPr>
                <w:rFonts w:cs="Arial"/>
              </w:rPr>
              <w:t>7.</w:t>
            </w:r>
          </w:p>
        </w:tc>
      </w:tr>
      <w:tr w:rsidR="00370A21" w:rsidRPr="00EA5540" w14:paraId="623B84F9" w14:textId="77777777" w:rsidTr="00370A21">
        <w:tc>
          <w:tcPr>
            <w:tcW w:w="1980" w:type="dxa"/>
            <w:vMerge/>
          </w:tcPr>
          <w:p w14:paraId="318B904E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522BDE5F" w14:textId="7CC57ADC" w:rsidR="00370A21" w:rsidRPr="00EA48AE" w:rsidRDefault="00370A21" w:rsidP="001E632B">
            <w:pPr>
              <w:spacing w:line="259" w:lineRule="auto"/>
              <w:rPr>
                <w:szCs w:val="24"/>
              </w:rPr>
            </w:pPr>
            <w:r w:rsidRPr="00D750EB">
              <w:rPr>
                <w:rFonts w:eastAsia="Times New Roman"/>
                <w:color w:val="000000"/>
                <w:szCs w:val="24"/>
              </w:rPr>
              <w:t xml:space="preserve">Welsh </w:t>
            </w:r>
            <w:r>
              <w:rPr>
                <w:rFonts w:eastAsia="Times New Roman"/>
                <w:color w:val="000000"/>
                <w:szCs w:val="24"/>
              </w:rPr>
              <w:t>in Education Strategic Plan</w:t>
            </w:r>
          </w:p>
        </w:tc>
        <w:tc>
          <w:tcPr>
            <w:tcW w:w="4819" w:type="dxa"/>
          </w:tcPr>
          <w:p w14:paraId="7865FE68" w14:textId="6A6CB52C" w:rsidR="00370A21" w:rsidRPr="00AB7880" w:rsidRDefault="00370A21" w:rsidP="00D750EB">
            <w:pPr>
              <w:autoSpaceDE w:val="0"/>
              <w:autoSpaceDN w:val="0"/>
              <w:adjustRightInd w:val="0"/>
              <w:ind w:right="31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Performance Monitoring</w:t>
            </w:r>
          </w:p>
          <w:p w14:paraId="5513020A" w14:textId="3B2AFB16" w:rsidR="00370A21" w:rsidRDefault="00370A21" w:rsidP="00D66702">
            <w:pPr>
              <w:pStyle w:val="xxmsonormal"/>
              <w:rPr>
                <w:rFonts w:ascii="Arial" w:hAnsi="Arial" w:cs="Arial"/>
                <w:color w:val="000000"/>
                <w:szCs w:val="24"/>
              </w:rPr>
            </w:pPr>
            <w:r w:rsidRPr="00D750EB">
              <w:rPr>
                <w:rFonts w:ascii="Arial" w:hAnsi="Arial" w:cs="Arial"/>
                <w:color w:val="000000"/>
                <w:szCs w:val="24"/>
              </w:rPr>
              <w:t>To provide an update on the Welsh in Education 10-year Strategic Plan and associated projects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77FEBAC6" w14:textId="14DA036D" w:rsidR="00370A21" w:rsidRPr="00AB7880" w:rsidRDefault="00370A21" w:rsidP="00D66702">
            <w:pPr>
              <w:pStyle w:val="xxmsonormal"/>
              <w:rPr>
                <w:b/>
              </w:rPr>
            </w:pPr>
          </w:p>
        </w:tc>
      </w:tr>
      <w:tr w:rsidR="00370A21" w:rsidRPr="00EA5540" w14:paraId="73E739AC" w14:textId="77777777" w:rsidTr="00370A21">
        <w:tc>
          <w:tcPr>
            <w:tcW w:w="1980" w:type="dxa"/>
            <w:vMerge/>
          </w:tcPr>
          <w:p w14:paraId="0429F646" w14:textId="77777777" w:rsidR="00370A21" w:rsidRPr="003E76FD" w:rsidRDefault="00370A21" w:rsidP="001E632B">
            <w:pPr>
              <w:rPr>
                <w:b/>
              </w:rPr>
            </w:pPr>
          </w:p>
        </w:tc>
        <w:tc>
          <w:tcPr>
            <w:tcW w:w="3402" w:type="dxa"/>
          </w:tcPr>
          <w:p w14:paraId="58D98E01" w14:textId="2CF11257" w:rsidR="00370A21" w:rsidRPr="00D750EB" w:rsidRDefault="00370A21" w:rsidP="001E632B">
            <w:pPr>
              <w:spacing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Annual Report of the Getting to Know Our Schools Sub-Group</w:t>
            </w:r>
          </w:p>
        </w:tc>
        <w:tc>
          <w:tcPr>
            <w:tcW w:w="4819" w:type="dxa"/>
          </w:tcPr>
          <w:p w14:paraId="2D29AD82" w14:textId="09449B4D" w:rsidR="00370A21" w:rsidRPr="000862CD" w:rsidRDefault="00370A21" w:rsidP="00D750EB">
            <w:pPr>
              <w:autoSpaceDE w:val="0"/>
              <w:autoSpaceDN w:val="0"/>
              <w:adjustRightInd w:val="0"/>
              <w:ind w:right="318"/>
              <w:rPr>
                <w:bCs/>
              </w:rPr>
            </w:pPr>
            <w:r>
              <w:rPr>
                <w:bCs/>
              </w:rPr>
              <w:t xml:space="preserve">Members to receive an update </w:t>
            </w:r>
            <w:r>
              <w:rPr>
                <w:rFonts w:cs="Arial"/>
                <w:szCs w:val="24"/>
              </w:rPr>
              <w:t>on visits have held along with any key themes identified.</w:t>
            </w:r>
          </w:p>
        </w:tc>
      </w:tr>
    </w:tbl>
    <w:p w14:paraId="527B7217" w14:textId="13FD3CA8" w:rsidR="00E14D51" w:rsidRDefault="00E14D51" w:rsidP="00370A21">
      <w:bookmarkStart w:id="3" w:name="_Hlk155778577"/>
    </w:p>
    <w:bookmarkEnd w:id="3"/>
    <w:sectPr w:rsidR="00E14D51" w:rsidSect="00370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61EC4"/>
    <w:multiLevelType w:val="hybridMultilevel"/>
    <w:tmpl w:val="14985C14"/>
    <w:lvl w:ilvl="0" w:tplc="E7C89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95C78"/>
    <w:multiLevelType w:val="hybridMultilevel"/>
    <w:tmpl w:val="FA1A3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E0D57"/>
    <w:multiLevelType w:val="hybridMultilevel"/>
    <w:tmpl w:val="D23A9F2E"/>
    <w:lvl w:ilvl="0" w:tplc="3E32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195A"/>
    <w:multiLevelType w:val="hybridMultilevel"/>
    <w:tmpl w:val="94F0654E"/>
    <w:lvl w:ilvl="0" w:tplc="BE44DCB8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47A08"/>
    <w:multiLevelType w:val="hybridMultilevel"/>
    <w:tmpl w:val="5AC0D986"/>
    <w:lvl w:ilvl="0" w:tplc="97AADF6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24A63"/>
    <w:multiLevelType w:val="hybridMultilevel"/>
    <w:tmpl w:val="39EC8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11424"/>
    <w:multiLevelType w:val="hybridMultilevel"/>
    <w:tmpl w:val="ECAAF070"/>
    <w:lvl w:ilvl="0" w:tplc="BD2CEB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A4E"/>
    <w:multiLevelType w:val="hybridMultilevel"/>
    <w:tmpl w:val="3C54AF50"/>
    <w:lvl w:ilvl="0" w:tplc="1C02B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AC9"/>
    <w:multiLevelType w:val="hybridMultilevel"/>
    <w:tmpl w:val="0EA090EA"/>
    <w:lvl w:ilvl="0" w:tplc="F0D2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11803"/>
    <w:multiLevelType w:val="hybridMultilevel"/>
    <w:tmpl w:val="2F8EDB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844163">
    <w:abstractNumId w:val="4"/>
  </w:num>
  <w:num w:numId="2" w16cid:durableId="118456170">
    <w:abstractNumId w:val="15"/>
  </w:num>
  <w:num w:numId="3" w16cid:durableId="1724065131">
    <w:abstractNumId w:val="0"/>
  </w:num>
  <w:num w:numId="4" w16cid:durableId="766927340">
    <w:abstractNumId w:val="3"/>
  </w:num>
  <w:num w:numId="5" w16cid:durableId="575751775">
    <w:abstractNumId w:val="14"/>
  </w:num>
  <w:num w:numId="6" w16cid:durableId="189222432">
    <w:abstractNumId w:val="9"/>
  </w:num>
  <w:num w:numId="7" w16cid:durableId="1783300147">
    <w:abstractNumId w:val="13"/>
  </w:num>
  <w:num w:numId="8" w16cid:durableId="170264911">
    <w:abstractNumId w:val="2"/>
  </w:num>
  <w:num w:numId="9" w16cid:durableId="31149626">
    <w:abstractNumId w:val="2"/>
  </w:num>
  <w:num w:numId="10" w16cid:durableId="68885606">
    <w:abstractNumId w:val="2"/>
    <w:lvlOverride w:ilvl="0">
      <w:startOverride w:val="1"/>
    </w:lvlOverride>
  </w:num>
  <w:num w:numId="11" w16cid:durableId="1313220284">
    <w:abstractNumId w:val="2"/>
  </w:num>
  <w:num w:numId="12" w16cid:durableId="455299465">
    <w:abstractNumId w:val="2"/>
    <w:lvlOverride w:ilvl="0">
      <w:startOverride w:val="1"/>
    </w:lvlOverride>
  </w:num>
  <w:num w:numId="13" w16cid:durableId="1008602283">
    <w:abstractNumId w:val="2"/>
  </w:num>
  <w:num w:numId="14" w16cid:durableId="2079590195">
    <w:abstractNumId w:val="2"/>
    <w:lvlOverride w:ilvl="0">
      <w:startOverride w:val="1"/>
    </w:lvlOverride>
  </w:num>
  <w:num w:numId="15" w16cid:durableId="676887769">
    <w:abstractNumId w:val="2"/>
  </w:num>
  <w:num w:numId="16" w16cid:durableId="1622952524">
    <w:abstractNumId w:val="2"/>
    <w:lvlOverride w:ilvl="0">
      <w:startOverride w:val="1"/>
    </w:lvlOverride>
  </w:num>
  <w:num w:numId="17" w16cid:durableId="105661466">
    <w:abstractNumId w:val="2"/>
  </w:num>
  <w:num w:numId="18" w16cid:durableId="302782293">
    <w:abstractNumId w:val="2"/>
    <w:lvlOverride w:ilvl="0">
      <w:startOverride w:val="1"/>
    </w:lvlOverride>
  </w:num>
  <w:num w:numId="19" w16cid:durableId="1266838737">
    <w:abstractNumId w:val="2"/>
  </w:num>
  <w:num w:numId="20" w16cid:durableId="585961630">
    <w:abstractNumId w:val="2"/>
    <w:lvlOverride w:ilvl="0">
      <w:startOverride w:val="1"/>
    </w:lvlOverride>
  </w:num>
  <w:num w:numId="21" w16cid:durableId="834493786">
    <w:abstractNumId w:val="11"/>
  </w:num>
  <w:num w:numId="22" w16cid:durableId="1810316062">
    <w:abstractNumId w:val="7"/>
  </w:num>
  <w:num w:numId="23" w16cid:durableId="534731750">
    <w:abstractNumId w:val="7"/>
    <w:lvlOverride w:ilvl="0">
      <w:startOverride w:val="1"/>
    </w:lvlOverride>
  </w:num>
  <w:num w:numId="24" w16cid:durableId="1728720582">
    <w:abstractNumId w:val="7"/>
    <w:lvlOverride w:ilvl="0">
      <w:startOverride w:val="1"/>
    </w:lvlOverride>
  </w:num>
  <w:num w:numId="25" w16cid:durableId="1738212002">
    <w:abstractNumId w:val="7"/>
    <w:lvlOverride w:ilvl="0">
      <w:startOverride w:val="1"/>
    </w:lvlOverride>
  </w:num>
  <w:num w:numId="26" w16cid:durableId="1215578205">
    <w:abstractNumId w:val="7"/>
    <w:lvlOverride w:ilvl="0">
      <w:startOverride w:val="1"/>
    </w:lvlOverride>
  </w:num>
  <w:num w:numId="27" w16cid:durableId="140775524">
    <w:abstractNumId w:val="7"/>
    <w:lvlOverride w:ilvl="0">
      <w:startOverride w:val="1"/>
    </w:lvlOverride>
  </w:num>
  <w:num w:numId="28" w16cid:durableId="1713190304">
    <w:abstractNumId w:val="7"/>
    <w:lvlOverride w:ilvl="0">
      <w:startOverride w:val="1"/>
    </w:lvlOverride>
  </w:num>
  <w:num w:numId="29" w16cid:durableId="207955226">
    <w:abstractNumId w:val="5"/>
  </w:num>
  <w:num w:numId="30" w16cid:durableId="1673558403">
    <w:abstractNumId w:val="12"/>
  </w:num>
  <w:num w:numId="31" w16cid:durableId="361591222">
    <w:abstractNumId w:val="12"/>
    <w:lvlOverride w:ilvl="0">
      <w:startOverride w:val="1"/>
    </w:lvlOverride>
  </w:num>
  <w:num w:numId="32" w16cid:durableId="231693973">
    <w:abstractNumId w:val="12"/>
    <w:lvlOverride w:ilvl="0">
      <w:startOverride w:val="1"/>
    </w:lvlOverride>
  </w:num>
  <w:num w:numId="33" w16cid:durableId="503863185">
    <w:abstractNumId w:val="12"/>
    <w:lvlOverride w:ilvl="0">
      <w:startOverride w:val="1"/>
    </w:lvlOverride>
  </w:num>
  <w:num w:numId="34" w16cid:durableId="1285959333">
    <w:abstractNumId w:val="12"/>
    <w:lvlOverride w:ilvl="0">
      <w:startOverride w:val="1"/>
    </w:lvlOverride>
  </w:num>
  <w:num w:numId="35" w16cid:durableId="1182010682">
    <w:abstractNumId w:val="12"/>
    <w:lvlOverride w:ilvl="0">
      <w:startOverride w:val="1"/>
    </w:lvlOverride>
  </w:num>
  <w:num w:numId="36" w16cid:durableId="186796700">
    <w:abstractNumId w:val="12"/>
    <w:lvlOverride w:ilvl="0">
      <w:startOverride w:val="1"/>
    </w:lvlOverride>
  </w:num>
  <w:num w:numId="37" w16cid:durableId="1720282776">
    <w:abstractNumId w:val="6"/>
  </w:num>
  <w:num w:numId="38" w16cid:durableId="1771780058">
    <w:abstractNumId w:val="1"/>
  </w:num>
  <w:num w:numId="39" w16cid:durableId="631327781">
    <w:abstractNumId w:val="10"/>
  </w:num>
  <w:num w:numId="40" w16cid:durableId="157570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4A"/>
    <w:rsid w:val="0003210D"/>
    <w:rsid w:val="00036CFA"/>
    <w:rsid w:val="00043C40"/>
    <w:rsid w:val="00053770"/>
    <w:rsid w:val="00060D3A"/>
    <w:rsid w:val="00080940"/>
    <w:rsid w:val="00084D50"/>
    <w:rsid w:val="000862CD"/>
    <w:rsid w:val="000919A3"/>
    <w:rsid w:val="000A325E"/>
    <w:rsid w:val="000C2547"/>
    <w:rsid w:val="000D6F3F"/>
    <w:rsid w:val="000F64C7"/>
    <w:rsid w:val="000F794C"/>
    <w:rsid w:val="00103E86"/>
    <w:rsid w:val="00107A97"/>
    <w:rsid w:val="00137C9A"/>
    <w:rsid w:val="00156126"/>
    <w:rsid w:val="00162969"/>
    <w:rsid w:val="00180508"/>
    <w:rsid w:val="001A2D49"/>
    <w:rsid w:val="001A6B97"/>
    <w:rsid w:val="001B2328"/>
    <w:rsid w:val="001C02F7"/>
    <w:rsid w:val="001C17E2"/>
    <w:rsid w:val="001E632B"/>
    <w:rsid w:val="00203877"/>
    <w:rsid w:val="00211B70"/>
    <w:rsid w:val="00213C03"/>
    <w:rsid w:val="00241BA1"/>
    <w:rsid w:val="00293391"/>
    <w:rsid w:val="002A1A98"/>
    <w:rsid w:val="002A78DD"/>
    <w:rsid w:val="002C64FB"/>
    <w:rsid w:val="002D5B73"/>
    <w:rsid w:val="002E1FF8"/>
    <w:rsid w:val="002E6F73"/>
    <w:rsid w:val="002F025A"/>
    <w:rsid w:val="00303C9E"/>
    <w:rsid w:val="003060A7"/>
    <w:rsid w:val="00313233"/>
    <w:rsid w:val="00315C36"/>
    <w:rsid w:val="00317143"/>
    <w:rsid w:val="00322400"/>
    <w:rsid w:val="00324298"/>
    <w:rsid w:val="00325609"/>
    <w:rsid w:val="003364FE"/>
    <w:rsid w:val="003376A6"/>
    <w:rsid w:val="00370A21"/>
    <w:rsid w:val="003771A1"/>
    <w:rsid w:val="00392283"/>
    <w:rsid w:val="003A0CD6"/>
    <w:rsid w:val="003A3874"/>
    <w:rsid w:val="003A3DEF"/>
    <w:rsid w:val="003A5B17"/>
    <w:rsid w:val="003C1A42"/>
    <w:rsid w:val="003E76FD"/>
    <w:rsid w:val="003F1C23"/>
    <w:rsid w:val="003F3C2C"/>
    <w:rsid w:val="00402284"/>
    <w:rsid w:val="00402F05"/>
    <w:rsid w:val="004047D2"/>
    <w:rsid w:val="00404D9E"/>
    <w:rsid w:val="00435456"/>
    <w:rsid w:val="00457844"/>
    <w:rsid w:val="00471FFC"/>
    <w:rsid w:val="00483B42"/>
    <w:rsid w:val="004C7280"/>
    <w:rsid w:val="004F3D5C"/>
    <w:rsid w:val="005020EC"/>
    <w:rsid w:val="00502E8F"/>
    <w:rsid w:val="00523C69"/>
    <w:rsid w:val="00552498"/>
    <w:rsid w:val="00553AFC"/>
    <w:rsid w:val="00553C70"/>
    <w:rsid w:val="005627C5"/>
    <w:rsid w:val="00586E96"/>
    <w:rsid w:val="00592411"/>
    <w:rsid w:val="00597E14"/>
    <w:rsid w:val="005D0E0A"/>
    <w:rsid w:val="005D5671"/>
    <w:rsid w:val="005E029C"/>
    <w:rsid w:val="005E1042"/>
    <w:rsid w:val="005F5462"/>
    <w:rsid w:val="005F6C86"/>
    <w:rsid w:val="006453CC"/>
    <w:rsid w:val="0065376B"/>
    <w:rsid w:val="00654B95"/>
    <w:rsid w:val="0066584D"/>
    <w:rsid w:val="00667128"/>
    <w:rsid w:val="0069409E"/>
    <w:rsid w:val="006A7D03"/>
    <w:rsid w:val="006B2757"/>
    <w:rsid w:val="006B5734"/>
    <w:rsid w:val="006C06C6"/>
    <w:rsid w:val="006C2004"/>
    <w:rsid w:val="006C5E2B"/>
    <w:rsid w:val="006E0D0C"/>
    <w:rsid w:val="006E2F92"/>
    <w:rsid w:val="006E778F"/>
    <w:rsid w:val="006F08AD"/>
    <w:rsid w:val="006F4008"/>
    <w:rsid w:val="007035C6"/>
    <w:rsid w:val="0070491F"/>
    <w:rsid w:val="007146F5"/>
    <w:rsid w:val="00722622"/>
    <w:rsid w:val="007400A4"/>
    <w:rsid w:val="007479E2"/>
    <w:rsid w:val="00750607"/>
    <w:rsid w:val="00751EDE"/>
    <w:rsid w:val="00754C81"/>
    <w:rsid w:val="00763E19"/>
    <w:rsid w:val="00790C13"/>
    <w:rsid w:val="007C7D52"/>
    <w:rsid w:val="007E06BE"/>
    <w:rsid w:val="007E198B"/>
    <w:rsid w:val="007F09AE"/>
    <w:rsid w:val="007F2109"/>
    <w:rsid w:val="007F2DC7"/>
    <w:rsid w:val="00820711"/>
    <w:rsid w:val="00840CB0"/>
    <w:rsid w:val="008500BA"/>
    <w:rsid w:val="00856078"/>
    <w:rsid w:val="008764C4"/>
    <w:rsid w:val="00876BE4"/>
    <w:rsid w:val="00885CC7"/>
    <w:rsid w:val="00887650"/>
    <w:rsid w:val="008A0AEA"/>
    <w:rsid w:val="008B51F0"/>
    <w:rsid w:val="008B6CAF"/>
    <w:rsid w:val="008E713A"/>
    <w:rsid w:val="008E7A5B"/>
    <w:rsid w:val="00904E03"/>
    <w:rsid w:val="0090722F"/>
    <w:rsid w:val="00923072"/>
    <w:rsid w:val="009317F6"/>
    <w:rsid w:val="00940667"/>
    <w:rsid w:val="009423CE"/>
    <w:rsid w:val="00944E8E"/>
    <w:rsid w:val="009618FF"/>
    <w:rsid w:val="00967D44"/>
    <w:rsid w:val="00975E7D"/>
    <w:rsid w:val="00980425"/>
    <w:rsid w:val="009929E4"/>
    <w:rsid w:val="009F059C"/>
    <w:rsid w:val="009F4F4A"/>
    <w:rsid w:val="00A00684"/>
    <w:rsid w:val="00A1423C"/>
    <w:rsid w:val="00A24205"/>
    <w:rsid w:val="00A47348"/>
    <w:rsid w:val="00A51B97"/>
    <w:rsid w:val="00AA6B30"/>
    <w:rsid w:val="00AB2B2B"/>
    <w:rsid w:val="00AC06DF"/>
    <w:rsid w:val="00AC56BA"/>
    <w:rsid w:val="00AC7A8E"/>
    <w:rsid w:val="00AE0689"/>
    <w:rsid w:val="00B0524C"/>
    <w:rsid w:val="00B1341E"/>
    <w:rsid w:val="00B23428"/>
    <w:rsid w:val="00B34756"/>
    <w:rsid w:val="00B36726"/>
    <w:rsid w:val="00B80E57"/>
    <w:rsid w:val="00B856E4"/>
    <w:rsid w:val="00B87E83"/>
    <w:rsid w:val="00BA3389"/>
    <w:rsid w:val="00BB0D08"/>
    <w:rsid w:val="00BB551A"/>
    <w:rsid w:val="00BC0890"/>
    <w:rsid w:val="00BF3718"/>
    <w:rsid w:val="00C02773"/>
    <w:rsid w:val="00C12ADC"/>
    <w:rsid w:val="00C13360"/>
    <w:rsid w:val="00C314B7"/>
    <w:rsid w:val="00C32F9B"/>
    <w:rsid w:val="00C33F02"/>
    <w:rsid w:val="00C42E4D"/>
    <w:rsid w:val="00C45FC7"/>
    <w:rsid w:val="00C50F4D"/>
    <w:rsid w:val="00C51B07"/>
    <w:rsid w:val="00C523B3"/>
    <w:rsid w:val="00C63E0C"/>
    <w:rsid w:val="00C669C0"/>
    <w:rsid w:val="00C73851"/>
    <w:rsid w:val="00C80F9A"/>
    <w:rsid w:val="00C90221"/>
    <w:rsid w:val="00C92EE0"/>
    <w:rsid w:val="00CA65B5"/>
    <w:rsid w:val="00CA7F68"/>
    <w:rsid w:val="00CB70C7"/>
    <w:rsid w:val="00CD5F1B"/>
    <w:rsid w:val="00CE443C"/>
    <w:rsid w:val="00CE5C6B"/>
    <w:rsid w:val="00CF3FE1"/>
    <w:rsid w:val="00CF58AB"/>
    <w:rsid w:val="00CF7749"/>
    <w:rsid w:val="00CF7F9C"/>
    <w:rsid w:val="00D04988"/>
    <w:rsid w:val="00D25AFF"/>
    <w:rsid w:val="00D403F2"/>
    <w:rsid w:val="00D42375"/>
    <w:rsid w:val="00D63006"/>
    <w:rsid w:val="00D65980"/>
    <w:rsid w:val="00D66702"/>
    <w:rsid w:val="00D66734"/>
    <w:rsid w:val="00D750EB"/>
    <w:rsid w:val="00D8724E"/>
    <w:rsid w:val="00DB292E"/>
    <w:rsid w:val="00DB353C"/>
    <w:rsid w:val="00DB42A8"/>
    <w:rsid w:val="00DC6FF6"/>
    <w:rsid w:val="00DE7424"/>
    <w:rsid w:val="00E103F2"/>
    <w:rsid w:val="00E14D51"/>
    <w:rsid w:val="00E32C19"/>
    <w:rsid w:val="00E35A31"/>
    <w:rsid w:val="00E436F4"/>
    <w:rsid w:val="00E50D93"/>
    <w:rsid w:val="00E627D3"/>
    <w:rsid w:val="00E73FC0"/>
    <w:rsid w:val="00E75064"/>
    <w:rsid w:val="00E7652A"/>
    <w:rsid w:val="00E80AF9"/>
    <w:rsid w:val="00E879D5"/>
    <w:rsid w:val="00E93AD7"/>
    <w:rsid w:val="00EA48AE"/>
    <w:rsid w:val="00EA5227"/>
    <w:rsid w:val="00EA5540"/>
    <w:rsid w:val="00EC0CE4"/>
    <w:rsid w:val="00EC7406"/>
    <w:rsid w:val="00ED2468"/>
    <w:rsid w:val="00ED3A94"/>
    <w:rsid w:val="00EF7E94"/>
    <w:rsid w:val="00F02390"/>
    <w:rsid w:val="00F05E2B"/>
    <w:rsid w:val="00F072B1"/>
    <w:rsid w:val="00F116C8"/>
    <w:rsid w:val="00F13503"/>
    <w:rsid w:val="00F323DC"/>
    <w:rsid w:val="00F36238"/>
    <w:rsid w:val="00F5194E"/>
    <w:rsid w:val="00F63DA7"/>
    <w:rsid w:val="00F90915"/>
    <w:rsid w:val="00F96C5C"/>
    <w:rsid w:val="00FD1591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576"/>
  <w15:chartTrackingRefBased/>
  <w15:docId w15:val="{4D0C5AB6-D141-4B8A-8B6F-3D3984B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E76FD"/>
    <w:pPr>
      <w:numPr>
        <w:numId w:val="39"/>
      </w:numPr>
      <w:spacing w:line="259" w:lineRule="auto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A554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919A3"/>
  </w:style>
  <w:style w:type="paragraph" w:customStyle="1" w:styleId="xxmsonormal">
    <w:name w:val="x_xmsonormal"/>
    <w:basedOn w:val="Normal"/>
    <w:rsid w:val="00D750EB"/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412</Words>
  <Characters>2579</Characters>
  <Application>Microsoft Office Word</Application>
  <DocSecurity>0</DocSecurity>
  <Lines>184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45</cp:revision>
  <dcterms:created xsi:type="dcterms:W3CDTF">2024-02-06T18:30:00Z</dcterms:created>
  <dcterms:modified xsi:type="dcterms:W3CDTF">2024-10-01T10:57:00Z</dcterms:modified>
</cp:coreProperties>
</file>