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2461" w14:textId="587CF4D8" w:rsidR="00183945" w:rsidRDefault="00183945" w:rsidP="00183945">
      <w:pPr>
        <w:rPr>
          <w:rFonts w:ascii="Arial" w:hAnsi="Arial" w:cs="Arial"/>
          <w:b/>
          <w:bCs/>
          <w:sz w:val="24"/>
          <w:szCs w:val="24"/>
        </w:rPr>
      </w:pPr>
      <w:r w:rsidRPr="00183945">
        <w:rPr>
          <w:rFonts w:ascii="Arial" w:hAnsi="Arial" w:cs="Arial"/>
          <w:b/>
          <w:bCs/>
          <w:sz w:val="24"/>
          <w:szCs w:val="24"/>
        </w:rPr>
        <w:t>Addendum</w:t>
      </w:r>
      <w:r>
        <w:rPr>
          <w:rFonts w:ascii="Arial" w:hAnsi="Arial" w:cs="Arial"/>
          <w:b/>
          <w:bCs/>
          <w:sz w:val="24"/>
          <w:szCs w:val="24"/>
        </w:rPr>
        <w:t>:</w:t>
      </w:r>
      <w:r w:rsidRPr="00183945">
        <w:rPr>
          <w:rFonts w:ascii="Arial" w:hAnsi="Arial" w:cs="Arial"/>
          <w:b/>
          <w:bCs/>
          <w:sz w:val="24"/>
          <w:szCs w:val="24"/>
        </w:rPr>
        <w:t xml:space="preserve"> Formal Consultation Document proposal to Improve provision and build capacity for Additional Learning Needs (ALN) Pupils across the County Borough</w:t>
      </w:r>
    </w:p>
    <w:p w14:paraId="1FA97521" w14:textId="58A16AA3" w:rsidR="00183945" w:rsidRDefault="00183945" w:rsidP="00614C80">
      <w:pPr>
        <w:pStyle w:val="ListParagraph"/>
        <w:numPr>
          <w:ilvl w:val="0"/>
          <w:numId w:val="2"/>
        </w:numPr>
        <w:jc w:val="both"/>
        <w:rPr>
          <w:rFonts w:ascii="Arial" w:hAnsi="Arial" w:cs="Arial"/>
          <w:sz w:val="24"/>
          <w:szCs w:val="24"/>
        </w:rPr>
      </w:pPr>
      <w:r w:rsidRPr="00183945">
        <w:rPr>
          <w:rFonts w:ascii="Arial" w:hAnsi="Arial" w:cs="Arial"/>
          <w:sz w:val="24"/>
          <w:szCs w:val="24"/>
        </w:rPr>
        <w:t xml:space="preserve">A referenced contained within the consultation document refers to the </w:t>
      </w:r>
      <w:proofErr w:type="gramStart"/>
      <w:r w:rsidRPr="00183945">
        <w:rPr>
          <w:rFonts w:ascii="Arial" w:hAnsi="Arial" w:cs="Arial"/>
          <w:sz w:val="24"/>
          <w:szCs w:val="24"/>
        </w:rPr>
        <w:t>River</w:t>
      </w:r>
      <w:proofErr w:type="gramEnd"/>
      <w:r w:rsidRPr="00183945">
        <w:rPr>
          <w:rFonts w:ascii="Arial" w:hAnsi="Arial" w:cs="Arial"/>
          <w:sz w:val="24"/>
          <w:szCs w:val="24"/>
        </w:rPr>
        <w:t xml:space="preserve"> Centre 3-16 Learning Community</w:t>
      </w:r>
      <w:r w:rsidR="00582696">
        <w:rPr>
          <w:rFonts w:ascii="Arial" w:hAnsi="Arial" w:cs="Arial"/>
          <w:sz w:val="24"/>
          <w:szCs w:val="24"/>
        </w:rPr>
        <w:t xml:space="preserve"> also being </w:t>
      </w:r>
      <w:r w:rsidR="003B78C3">
        <w:rPr>
          <w:rFonts w:ascii="Arial" w:hAnsi="Arial" w:cs="Arial"/>
          <w:sz w:val="24"/>
          <w:szCs w:val="24"/>
        </w:rPr>
        <w:t>linked to a Resource Base being planned for the Secondary phase.  This can be delivered outside the scope of the formal consultation and therefore it was removed from the consultation document</w:t>
      </w:r>
      <w:r w:rsidR="00577536">
        <w:rPr>
          <w:rFonts w:ascii="Arial" w:hAnsi="Arial" w:cs="Arial"/>
          <w:sz w:val="24"/>
          <w:szCs w:val="24"/>
        </w:rPr>
        <w:t>.</w:t>
      </w:r>
    </w:p>
    <w:p w14:paraId="77660845" w14:textId="77777777" w:rsidR="00850ABB" w:rsidRDefault="00850ABB" w:rsidP="00614C80">
      <w:pPr>
        <w:pStyle w:val="ListParagraph"/>
        <w:jc w:val="both"/>
        <w:rPr>
          <w:rFonts w:ascii="Arial" w:hAnsi="Arial" w:cs="Arial"/>
          <w:sz w:val="24"/>
          <w:szCs w:val="24"/>
        </w:rPr>
      </w:pPr>
    </w:p>
    <w:p w14:paraId="3EAADF7E" w14:textId="3B469F2E" w:rsidR="00850ABB" w:rsidRPr="00614C80" w:rsidRDefault="00577536" w:rsidP="00614C80">
      <w:pPr>
        <w:pStyle w:val="ListParagraph"/>
        <w:numPr>
          <w:ilvl w:val="0"/>
          <w:numId w:val="2"/>
        </w:numPr>
        <w:jc w:val="both"/>
        <w:rPr>
          <w:rFonts w:ascii="Arial" w:hAnsi="Arial" w:cs="Arial"/>
          <w:sz w:val="24"/>
          <w:szCs w:val="24"/>
        </w:rPr>
      </w:pPr>
      <w:r w:rsidRPr="00614C80">
        <w:rPr>
          <w:rFonts w:ascii="Arial" w:hAnsi="Arial" w:cs="Arial"/>
          <w:sz w:val="24"/>
          <w:szCs w:val="24"/>
        </w:rPr>
        <w:t>Page 14</w:t>
      </w:r>
      <w:r w:rsidR="006A44D6" w:rsidRPr="00614C80">
        <w:rPr>
          <w:rFonts w:ascii="Arial" w:hAnsi="Arial" w:cs="Arial"/>
          <w:sz w:val="24"/>
          <w:szCs w:val="24"/>
        </w:rPr>
        <w:t>,</w:t>
      </w:r>
      <w:r w:rsidRPr="00614C80">
        <w:rPr>
          <w:rFonts w:ascii="Arial" w:hAnsi="Arial" w:cs="Arial"/>
          <w:sz w:val="24"/>
          <w:szCs w:val="24"/>
        </w:rPr>
        <w:t xml:space="preserve"> figure 5 shows the baseline </w:t>
      </w:r>
      <w:r w:rsidR="006A44D6" w:rsidRPr="00614C80">
        <w:rPr>
          <w:rFonts w:ascii="Arial" w:hAnsi="Arial" w:cs="Arial"/>
          <w:sz w:val="24"/>
          <w:szCs w:val="24"/>
        </w:rPr>
        <w:t xml:space="preserve">with </w:t>
      </w:r>
      <w:r w:rsidR="002A5F52" w:rsidRPr="00614C80">
        <w:rPr>
          <w:rFonts w:ascii="Arial" w:hAnsi="Arial" w:cs="Arial"/>
          <w:sz w:val="24"/>
          <w:szCs w:val="24"/>
        </w:rPr>
        <w:t>60 places available in 2022/23</w:t>
      </w:r>
      <w:r w:rsidR="006A44D6" w:rsidRPr="00614C80">
        <w:rPr>
          <w:rFonts w:ascii="Arial" w:hAnsi="Arial" w:cs="Arial"/>
          <w:sz w:val="24"/>
          <w:szCs w:val="24"/>
        </w:rPr>
        <w:t xml:space="preserve">. This figure is </w:t>
      </w:r>
      <w:r w:rsidR="002A5F52" w:rsidRPr="00614C80">
        <w:rPr>
          <w:rFonts w:ascii="Arial" w:hAnsi="Arial" w:cs="Arial"/>
          <w:sz w:val="24"/>
          <w:szCs w:val="24"/>
        </w:rPr>
        <w:t>different in figure 6</w:t>
      </w:r>
      <w:r w:rsidR="006A44D6" w:rsidRPr="00614C80">
        <w:rPr>
          <w:rFonts w:ascii="Arial" w:hAnsi="Arial" w:cs="Arial"/>
          <w:sz w:val="24"/>
          <w:szCs w:val="24"/>
        </w:rPr>
        <w:t xml:space="preserve">, which shows there are 66 places. The difference in these figures is because there are 60 substantive places, plus an additional 6 places in Ebbw Fawr 3-16 secondary phase which is because there is a </w:t>
      </w:r>
      <w:proofErr w:type="gramStart"/>
      <w:r w:rsidR="006A44D6" w:rsidRPr="00614C80">
        <w:rPr>
          <w:rFonts w:ascii="Arial" w:hAnsi="Arial" w:cs="Arial"/>
          <w:sz w:val="24"/>
          <w:szCs w:val="24"/>
        </w:rPr>
        <w:t>6 place</w:t>
      </w:r>
      <w:proofErr w:type="gramEnd"/>
      <w:r w:rsidR="006A44D6" w:rsidRPr="00614C80">
        <w:rPr>
          <w:rFonts w:ascii="Arial" w:hAnsi="Arial" w:cs="Arial"/>
          <w:sz w:val="24"/>
          <w:szCs w:val="24"/>
        </w:rPr>
        <w:t xml:space="preserve"> transition class. </w:t>
      </w:r>
      <w:r w:rsidR="00614C80" w:rsidRPr="00614C80">
        <w:rPr>
          <w:rFonts w:ascii="Arial" w:hAnsi="Arial" w:cs="Arial"/>
          <w:sz w:val="24"/>
          <w:szCs w:val="24"/>
        </w:rPr>
        <w:t xml:space="preserve">This transition class is to be recognised as part of this consultation so that there would be 66 substantive places. this also refers to the figure of 62 places in other settings as there are 2 places available not allocated to start meaning it is not </w:t>
      </w:r>
      <w:proofErr w:type="gramStart"/>
      <w:r w:rsidR="00614C80" w:rsidRPr="00614C80">
        <w:rPr>
          <w:rFonts w:ascii="Arial" w:hAnsi="Arial" w:cs="Arial"/>
          <w:sz w:val="24"/>
          <w:szCs w:val="24"/>
        </w:rPr>
        <w:t>full to capacity</w:t>
      </w:r>
      <w:proofErr w:type="gramEnd"/>
      <w:r w:rsidR="00614C80" w:rsidRPr="00614C80">
        <w:rPr>
          <w:rFonts w:ascii="Arial" w:hAnsi="Arial" w:cs="Arial"/>
          <w:sz w:val="24"/>
          <w:szCs w:val="24"/>
        </w:rPr>
        <w:t>.</w:t>
      </w:r>
    </w:p>
    <w:tbl>
      <w:tblPr>
        <w:tblW w:w="10139" w:type="dxa"/>
        <w:tblInd w:w="108" w:type="dxa"/>
        <w:tblLook w:val="04A0" w:firstRow="1" w:lastRow="0" w:firstColumn="1" w:lastColumn="0" w:noHBand="0" w:noVBand="1"/>
      </w:tblPr>
      <w:tblGrid>
        <w:gridCol w:w="5103"/>
        <w:gridCol w:w="1310"/>
        <w:gridCol w:w="1231"/>
        <w:gridCol w:w="1219"/>
        <w:gridCol w:w="1276"/>
      </w:tblGrid>
      <w:tr w:rsidR="00614C80" w:rsidRPr="00F82F0A" w14:paraId="4FF40E96" w14:textId="77777777" w:rsidTr="00F141A9">
        <w:trPr>
          <w:trHeight w:val="309"/>
        </w:trPr>
        <w:tc>
          <w:tcPr>
            <w:tcW w:w="5103" w:type="dxa"/>
            <w:tcBorders>
              <w:top w:val="nil"/>
              <w:left w:val="nil"/>
              <w:bottom w:val="nil"/>
              <w:right w:val="nil"/>
            </w:tcBorders>
            <w:shd w:val="clear" w:color="auto" w:fill="auto"/>
            <w:noWrap/>
            <w:vAlign w:val="bottom"/>
            <w:hideMark/>
          </w:tcPr>
          <w:p w14:paraId="6B94D176" w14:textId="77777777" w:rsidR="00614C80" w:rsidRPr="00F82F0A" w:rsidRDefault="00614C80" w:rsidP="00614C80">
            <w:pPr>
              <w:spacing w:after="0" w:line="240" w:lineRule="auto"/>
              <w:rPr>
                <w:rFonts w:ascii="Arial" w:eastAsia="Times New Roman" w:hAnsi="Arial" w:cs="Arial"/>
                <w:b/>
                <w:bCs/>
                <w:color w:val="000000"/>
                <w:sz w:val="24"/>
                <w:szCs w:val="24"/>
                <w:lang w:eastAsia="en-GB"/>
              </w:rPr>
            </w:pPr>
          </w:p>
        </w:tc>
        <w:tc>
          <w:tcPr>
            <w:tcW w:w="1310" w:type="dxa"/>
            <w:tcBorders>
              <w:top w:val="nil"/>
              <w:left w:val="nil"/>
              <w:bottom w:val="nil"/>
              <w:right w:val="nil"/>
            </w:tcBorders>
            <w:shd w:val="clear" w:color="auto" w:fill="auto"/>
            <w:noWrap/>
            <w:vAlign w:val="bottom"/>
            <w:hideMark/>
          </w:tcPr>
          <w:p w14:paraId="4734855E" w14:textId="77777777" w:rsidR="00614C80" w:rsidRPr="00F82F0A" w:rsidRDefault="00614C80" w:rsidP="00F141A9">
            <w:pPr>
              <w:spacing w:after="0" w:line="240" w:lineRule="auto"/>
              <w:rPr>
                <w:rFonts w:ascii="Times New Roman" w:eastAsia="Times New Roman" w:hAnsi="Times New Roman" w:cs="Times New Roman"/>
                <w:sz w:val="20"/>
                <w:szCs w:val="20"/>
                <w:lang w:eastAsia="en-GB"/>
              </w:rPr>
            </w:pPr>
          </w:p>
        </w:tc>
        <w:tc>
          <w:tcPr>
            <w:tcW w:w="1231" w:type="dxa"/>
            <w:tcBorders>
              <w:top w:val="nil"/>
              <w:left w:val="nil"/>
              <w:bottom w:val="nil"/>
              <w:right w:val="nil"/>
            </w:tcBorders>
            <w:shd w:val="clear" w:color="auto" w:fill="auto"/>
            <w:noWrap/>
            <w:vAlign w:val="bottom"/>
            <w:hideMark/>
          </w:tcPr>
          <w:p w14:paraId="44ED3766" w14:textId="77777777" w:rsidR="00614C80" w:rsidRPr="00F82F0A" w:rsidRDefault="00614C80" w:rsidP="00F141A9">
            <w:pPr>
              <w:spacing w:after="0" w:line="240" w:lineRule="auto"/>
              <w:jc w:val="right"/>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14:paraId="5B730C22" w14:textId="77777777" w:rsidR="00614C80" w:rsidRPr="00F82F0A" w:rsidRDefault="00614C80" w:rsidP="00F141A9">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7A56A83" w14:textId="77777777" w:rsidR="00614C80" w:rsidRPr="00F82F0A" w:rsidRDefault="00614C80" w:rsidP="00F141A9">
            <w:pPr>
              <w:spacing w:after="0" w:line="240" w:lineRule="auto"/>
              <w:rPr>
                <w:rFonts w:ascii="Times New Roman" w:eastAsia="Times New Roman" w:hAnsi="Times New Roman" w:cs="Times New Roman"/>
                <w:sz w:val="20"/>
                <w:szCs w:val="20"/>
                <w:lang w:eastAsia="en-GB"/>
              </w:rPr>
            </w:pPr>
          </w:p>
        </w:tc>
      </w:tr>
      <w:tr w:rsidR="00614C80" w:rsidRPr="00672811" w14:paraId="2FE7D4F9" w14:textId="77777777" w:rsidTr="00F141A9">
        <w:trPr>
          <w:trHeight w:val="309"/>
        </w:trPr>
        <w:tc>
          <w:tcPr>
            <w:tcW w:w="5103"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hideMark/>
          </w:tcPr>
          <w:p w14:paraId="60E07904"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Figure 2 -</w:t>
            </w:r>
          </w:p>
          <w:p w14:paraId="1E8F7735"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Current Secondary Schools</w:t>
            </w:r>
          </w:p>
        </w:tc>
        <w:tc>
          <w:tcPr>
            <w:tcW w:w="1310"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00DCDD30"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Type of Provision</w:t>
            </w:r>
          </w:p>
        </w:tc>
        <w:tc>
          <w:tcPr>
            <w:tcW w:w="1231"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341E1F01"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P</w:t>
            </w:r>
            <w:r w:rsidRPr="00672811">
              <w:rPr>
                <w:rFonts w:ascii="Arial" w:eastAsia="Times New Roman" w:hAnsi="Arial" w:cs="Arial"/>
                <w:b/>
                <w:bCs/>
                <w:color w:val="000000"/>
                <w:sz w:val="24"/>
                <w:szCs w:val="24"/>
                <w:lang w:eastAsia="en-GB"/>
              </w:rPr>
              <w:t xml:space="preserve">laces available </w:t>
            </w:r>
          </w:p>
        </w:tc>
        <w:tc>
          <w:tcPr>
            <w:tcW w:w="1219"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0298356C"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P</w:t>
            </w:r>
            <w:r w:rsidRPr="00672811">
              <w:rPr>
                <w:rFonts w:ascii="Arial" w:eastAsia="Times New Roman" w:hAnsi="Arial" w:cs="Arial"/>
                <w:b/>
                <w:bCs/>
                <w:color w:val="000000"/>
                <w:sz w:val="24"/>
                <w:szCs w:val="24"/>
                <w:lang w:eastAsia="en-GB"/>
              </w:rPr>
              <w:t xml:space="preserve">laces taken </w:t>
            </w:r>
          </w:p>
        </w:tc>
        <w:tc>
          <w:tcPr>
            <w:tcW w:w="1276" w:type="dxa"/>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244616DD"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P</w:t>
            </w:r>
            <w:r w:rsidRPr="00672811">
              <w:rPr>
                <w:rFonts w:ascii="Arial" w:eastAsia="Times New Roman" w:hAnsi="Arial" w:cs="Arial"/>
                <w:b/>
                <w:bCs/>
                <w:color w:val="000000"/>
                <w:sz w:val="24"/>
                <w:szCs w:val="24"/>
                <w:lang w:eastAsia="en-GB"/>
              </w:rPr>
              <w:t>laces available</w:t>
            </w:r>
          </w:p>
        </w:tc>
      </w:tr>
      <w:tr w:rsidR="00614C80" w:rsidRPr="00F82F0A" w14:paraId="04FE5168" w14:textId="77777777" w:rsidTr="00F141A9">
        <w:trPr>
          <w:trHeight w:val="309"/>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BE21B86" w14:textId="77777777" w:rsidR="00614C80" w:rsidRPr="00F82F0A" w:rsidRDefault="00614C80" w:rsidP="00F141A9">
            <w:pPr>
              <w:spacing w:after="0" w:line="240" w:lineRule="auto"/>
              <w:rPr>
                <w:rFonts w:ascii="Arial" w:eastAsia="Times New Roman" w:hAnsi="Arial" w:cs="Arial"/>
                <w:color w:val="000000"/>
                <w:sz w:val="24"/>
                <w:szCs w:val="24"/>
                <w:lang w:eastAsia="en-GB"/>
              </w:rPr>
            </w:pPr>
            <w:r w:rsidRPr="00F82F0A">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bertillery 3-16 Learning Community -</w:t>
            </w:r>
            <w:r w:rsidRPr="00F82F0A">
              <w:rPr>
                <w:rFonts w:ascii="Arial" w:eastAsia="Times New Roman" w:hAnsi="Arial" w:cs="Arial"/>
                <w:color w:val="000000"/>
                <w:sz w:val="24"/>
                <w:szCs w:val="24"/>
                <w:lang w:eastAsia="en-GB"/>
              </w:rPr>
              <w:t xml:space="preserve"> Secondary Campus</w:t>
            </w:r>
          </w:p>
        </w:tc>
        <w:tc>
          <w:tcPr>
            <w:tcW w:w="1310" w:type="dxa"/>
            <w:tcBorders>
              <w:top w:val="nil"/>
              <w:left w:val="nil"/>
              <w:bottom w:val="single" w:sz="4" w:space="0" w:color="auto"/>
              <w:right w:val="single" w:sz="4" w:space="0" w:color="auto"/>
            </w:tcBorders>
            <w:shd w:val="clear" w:color="auto" w:fill="auto"/>
            <w:noWrap/>
            <w:vAlign w:val="bottom"/>
            <w:hideMark/>
          </w:tcPr>
          <w:p w14:paraId="5C46DBAD" w14:textId="77777777" w:rsidR="00614C80" w:rsidRPr="00F82F0A" w:rsidRDefault="00614C80" w:rsidP="00F141A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ALN </w:t>
            </w:r>
            <w:r w:rsidRPr="00F82F0A">
              <w:rPr>
                <w:rFonts w:ascii="Arial" w:eastAsia="Times New Roman" w:hAnsi="Arial" w:cs="Arial"/>
                <w:color w:val="000000"/>
                <w:sz w:val="24"/>
                <w:szCs w:val="24"/>
                <w:lang w:eastAsia="en-GB"/>
              </w:rPr>
              <w:t>RB</w:t>
            </w:r>
          </w:p>
        </w:tc>
        <w:tc>
          <w:tcPr>
            <w:tcW w:w="1231" w:type="dxa"/>
            <w:tcBorders>
              <w:top w:val="nil"/>
              <w:left w:val="nil"/>
              <w:bottom w:val="single" w:sz="4" w:space="0" w:color="auto"/>
              <w:right w:val="single" w:sz="4" w:space="0" w:color="auto"/>
            </w:tcBorders>
            <w:shd w:val="clear" w:color="auto" w:fill="auto"/>
            <w:noWrap/>
            <w:vAlign w:val="bottom"/>
            <w:hideMark/>
          </w:tcPr>
          <w:p w14:paraId="256664F9" w14:textId="77777777" w:rsidR="00614C80" w:rsidRPr="00F82F0A" w:rsidRDefault="00614C80" w:rsidP="00F141A9">
            <w:pPr>
              <w:spacing w:after="0" w:line="240" w:lineRule="auto"/>
              <w:jc w:val="right"/>
              <w:rPr>
                <w:rFonts w:ascii="Arial" w:eastAsia="Times New Roman" w:hAnsi="Arial" w:cs="Arial"/>
                <w:color w:val="000000"/>
                <w:sz w:val="24"/>
                <w:szCs w:val="24"/>
                <w:lang w:eastAsia="en-GB"/>
              </w:rPr>
            </w:pPr>
            <w:r w:rsidRPr="00F82F0A">
              <w:rPr>
                <w:rFonts w:ascii="Arial" w:eastAsia="Times New Roman" w:hAnsi="Arial" w:cs="Arial"/>
                <w:color w:val="000000"/>
                <w:sz w:val="24"/>
                <w:szCs w:val="24"/>
                <w:lang w:eastAsia="en-GB"/>
              </w:rPr>
              <w:t>42</w:t>
            </w:r>
          </w:p>
        </w:tc>
        <w:tc>
          <w:tcPr>
            <w:tcW w:w="1219" w:type="dxa"/>
            <w:tcBorders>
              <w:top w:val="nil"/>
              <w:left w:val="nil"/>
              <w:bottom w:val="single" w:sz="4" w:space="0" w:color="auto"/>
              <w:right w:val="single" w:sz="4" w:space="0" w:color="auto"/>
            </w:tcBorders>
            <w:shd w:val="clear" w:color="auto" w:fill="auto"/>
            <w:noWrap/>
            <w:vAlign w:val="bottom"/>
            <w:hideMark/>
          </w:tcPr>
          <w:p w14:paraId="643C783A" w14:textId="77777777" w:rsidR="00614C80" w:rsidRPr="00F82F0A" w:rsidRDefault="00614C80" w:rsidP="00F141A9">
            <w:pPr>
              <w:spacing w:after="0" w:line="240" w:lineRule="auto"/>
              <w:jc w:val="right"/>
              <w:rPr>
                <w:rFonts w:ascii="Arial" w:eastAsia="Times New Roman" w:hAnsi="Arial" w:cs="Arial"/>
                <w:color w:val="000000"/>
                <w:sz w:val="24"/>
                <w:szCs w:val="24"/>
                <w:lang w:eastAsia="en-GB"/>
              </w:rPr>
            </w:pPr>
            <w:r w:rsidRPr="00F82F0A">
              <w:rPr>
                <w:rFonts w:ascii="Arial" w:eastAsia="Times New Roman" w:hAnsi="Arial" w:cs="Arial"/>
                <w:color w:val="000000"/>
                <w:sz w:val="24"/>
                <w:szCs w:val="24"/>
                <w:lang w:eastAsia="en-GB"/>
              </w:rPr>
              <w:t>41</w:t>
            </w:r>
          </w:p>
        </w:tc>
        <w:tc>
          <w:tcPr>
            <w:tcW w:w="1276" w:type="dxa"/>
            <w:tcBorders>
              <w:top w:val="nil"/>
              <w:left w:val="nil"/>
              <w:bottom w:val="nil"/>
              <w:right w:val="single" w:sz="4" w:space="0" w:color="auto"/>
            </w:tcBorders>
            <w:shd w:val="clear" w:color="auto" w:fill="auto"/>
            <w:noWrap/>
            <w:vAlign w:val="bottom"/>
            <w:hideMark/>
          </w:tcPr>
          <w:p w14:paraId="7EDD25C1" w14:textId="77777777" w:rsidR="00614C80" w:rsidRPr="00F82F0A" w:rsidRDefault="00614C80" w:rsidP="00F141A9">
            <w:pPr>
              <w:spacing w:after="0" w:line="240" w:lineRule="auto"/>
              <w:jc w:val="right"/>
              <w:rPr>
                <w:rFonts w:ascii="Arial" w:eastAsia="Times New Roman" w:hAnsi="Arial" w:cs="Arial"/>
                <w:color w:val="000000"/>
                <w:sz w:val="24"/>
                <w:szCs w:val="24"/>
                <w:lang w:eastAsia="en-GB"/>
              </w:rPr>
            </w:pPr>
            <w:r w:rsidRPr="00F82F0A">
              <w:rPr>
                <w:rFonts w:ascii="Arial" w:eastAsia="Times New Roman" w:hAnsi="Arial" w:cs="Arial"/>
                <w:color w:val="000000"/>
                <w:sz w:val="24"/>
                <w:szCs w:val="24"/>
                <w:lang w:eastAsia="en-GB"/>
              </w:rPr>
              <w:t>1</w:t>
            </w:r>
          </w:p>
        </w:tc>
      </w:tr>
      <w:tr w:rsidR="00614C80" w:rsidRPr="00F82F0A" w14:paraId="69AD9C98" w14:textId="77777777" w:rsidTr="00F141A9">
        <w:trPr>
          <w:trHeight w:val="309"/>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B85B2A9" w14:textId="77777777" w:rsidR="00614C80" w:rsidRPr="00F82F0A" w:rsidRDefault="00614C80" w:rsidP="00F141A9">
            <w:pPr>
              <w:spacing w:after="0" w:line="240" w:lineRule="auto"/>
              <w:rPr>
                <w:rFonts w:ascii="Arial" w:eastAsia="Times New Roman" w:hAnsi="Arial" w:cs="Arial"/>
                <w:color w:val="000000"/>
                <w:sz w:val="24"/>
                <w:szCs w:val="24"/>
                <w:lang w:eastAsia="en-GB"/>
              </w:rPr>
            </w:pPr>
            <w:r w:rsidRPr="00F82F0A">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bbw Fawr 3-16 Learning Community – Secondary Phase</w:t>
            </w:r>
          </w:p>
        </w:tc>
        <w:tc>
          <w:tcPr>
            <w:tcW w:w="1310" w:type="dxa"/>
            <w:tcBorders>
              <w:top w:val="nil"/>
              <w:left w:val="nil"/>
              <w:bottom w:val="single" w:sz="4" w:space="0" w:color="auto"/>
              <w:right w:val="single" w:sz="4" w:space="0" w:color="auto"/>
            </w:tcBorders>
            <w:shd w:val="clear" w:color="auto" w:fill="auto"/>
            <w:noWrap/>
            <w:vAlign w:val="bottom"/>
            <w:hideMark/>
          </w:tcPr>
          <w:p w14:paraId="4323D9DB" w14:textId="77777777" w:rsidR="00614C80" w:rsidRPr="00F82F0A" w:rsidRDefault="00614C80" w:rsidP="00F141A9">
            <w:pPr>
              <w:spacing w:after="0" w:line="240" w:lineRule="auto"/>
              <w:rPr>
                <w:rFonts w:ascii="Arial" w:eastAsia="Times New Roman" w:hAnsi="Arial" w:cs="Arial"/>
                <w:color w:val="000000"/>
                <w:sz w:val="24"/>
                <w:szCs w:val="24"/>
                <w:lang w:eastAsia="en-GB"/>
              </w:rPr>
            </w:pPr>
            <w:r w:rsidRPr="00F82F0A">
              <w:rPr>
                <w:rFonts w:ascii="Arial" w:eastAsia="Times New Roman" w:hAnsi="Arial" w:cs="Arial"/>
                <w:color w:val="000000"/>
                <w:sz w:val="24"/>
                <w:szCs w:val="24"/>
                <w:lang w:eastAsia="en-GB"/>
              </w:rPr>
              <w:t>ASD</w:t>
            </w:r>
          </w:p>
        </w:tc>
        <w:tc>
          <w:tcPr>
            <w:tcW w:w="1231" w:type="dxa"/>
            <w:tcBorders>
              <w:top w:val="nil"/>
              <w:left w:val="nil"/>
              <w:bottom w:val="single" w:sz="4" w:space="0" w:color="auto"/>
              <w:right w:val="single" w:sz="4" w:space="0" w:color="auto"/>
            </w:tcBorders>
            <w:shd w:val="clear" w:color="auto" w:fill="auto"/>
            <w:noWrap/>
            <w:vAlign w:val="bottom"/>
            <w:hideMark/>
          </w:tcPr>
          <w:p w14:paraId="516985F1" w14:textId="77777777" w:rsidR="00614C80" w:rsidRPr="00F82F0A" w:rsidRDefault="00614C80" w:rsidP="00F141A9">
            <w:pPr>
              <w:spacing w:after="0" w:line="240" w:lineRule="auto"/>
              <w:jc w:val="right"/>
              <w:rPr>
                <w:rFonts w:ascii="Arial" w:eastAsia="Times New Roman" w:hAnsi="Arial" w:cs="Arial"/>
                <w:color w:val="000000"/>
                <w:sz w:val="24"/>
                <w:szCs w:val="24"/>
                <w:lang w:eastAsia="en-GB"/>
              </w:rPr>
            </w:pPr>
            <w:r w:rsidRPr="00F82F0A">
              <w:rPr>
                <w:rFonts w:ascii="Arial" w:eastAsia="Times New Roman" w:hAnsi="Arial" w:cs="Arial"/>
                <w:color w:val="000000"/>
                <w:sz w:val="24"/>
                <w:szCs w:val="24"/>
                <w:lang w:eastAsia="en-GB"/>
              </w:rPr>
              <w:t>18</w:t>
            </w:r>
          </w:p>
        </w:tc>
        <w:tc>
          <w:tcPr>
            <w:tcW w:w="1219" w:type="dxa"/>
            <w:tcBorders>
              <w:top w:val="nil"/>
              <w:left w:val="nil"/>
              <w:bottom w:val="single" w:sz="4" w:space="0" w:color="auto"/>
              <w:right w:val="single" w:sz="4" w:space="0" w:color="auto"/>
            </w:tcBorders>
            <w:shd w:val="clear" w:color="auto" w:fill="auto"/>
            <w:noWrap/>
            <w:vAlign w:val="bottom"/>
            <w:hideMark/>
          </w:tcPr>
          <w:p w14:paraId="58445128" w14:textId="77777777" w:rsidR="00614C80" w:rsidRPr="00F82F0A" w:rsidRDefault="00614C80" w:rsidP="00F141A9">
            <w:pPr>
              <w:spacing w:after="0" w:line="240" w:lineRule="auto"/>
              <w:jc w:val="right"/>
              <w:rPr>
                <w:rFonts w:ascii="Arial" w:eastAsia="Times New Roman" w:hAnsi="Arial" w:cs="Arial"/>
                <w:color w:val="000000"/>
                <w:sz w:val="24"/>
                <w:szCs w:val="24"/>
                <w:lang w:eastAsia="en-GB"/>
              </w:rPr>
            </w:pPr>
            <w:r w:rsidRPr="00F82F0A">
              <w:rPr>
                <w:rFonts w:ascii="Arial" w:eastAsia="Times New Roman" w:hAnsi="Arial" w:cs="Arial"/>
                <w:color w:val="000000"/>
                <w:sz w:val="24"/>
                <w:szCs w:val="24"/>
                <w:lang w:eastAsia="en-GB"/>
              </w:rPr>
              <w:t>21</w:t>
            </w:r>
          </w:p>
        </w:tc>
        <w:tc>
          <w:tcPr>
            <w:tcW w:w="1276" w:type="dxa"/>
            <w:tcBorders>
              <w:top w:val="single" w:sz="4" w:space="0" w:color="auto"/>
              <w:left w:val="nil"/>
              <w:bottom w:val="nil"/>
              <w:right w:val="single" w:sz="4" w:space="0" w:color="auto"/>
            </w:tcBorders>
            <w:shd w:val="clear" w:color="auto" w:fill="auto"/>
            <w:noWrap/>
            <w:vAlign w:val="bottom"/>
            <w:hideMark/>
          </w:tcPr>
          <w:p w14:paraId="4FEA46DE" w14:textId="77777777" w:rsidR="00614C80" w:rsidRPr="00F82F0A" w:rsidRDefault="00614C80" w:rsidP="00F141A9">
            <w:pPr>
              <w:spacing w:after="0" w:line="240" w:lineRule="auto"/>
              <w:jc w:val="right"/>
              <w:rPr>
                <w:rFonts w:ascii="Arial" w:eastAsia="Times New Roman" w:hAnsi="Arial" w:cs="Arial"/>
                <w:color w:val="000000"/>
                <w:sz w:val="24"/>
                <w:szCs w:val="24"/>
                <w:lang w:eastAsia="en-GB"/>
              </w:rPr>
            </w:pPr>
            <w:r w:rsidRPr="00F82F0A">
              <w:rPr>
                <w:rFonts w:ascii="Arial" w:eastAsia="Times New Roman" w:hAnsi="Arial" w:cs="Arial"/>
                <w:color w:val="000000"/>
                <w:sz w:val="24"/>
                <w:szCs w:val="24"/>
                <w:lang w:eastAsia="en-GB"/>
              </w:rPr>
              <w:t>-3</w:t>
            </w:r>
          </w:p>
        </w:tc>
      </w:tr>
      <w:tr w:rsidR="00614C80" w:rsidRPr="00F82F0A" w14:paraId="7749B1A8" w14:textId="77777777" w:rsidTr="00F141A9">
        <w:trPr>
          <w:trHeight w:val="309"/>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45D6D47" w14:textId="77777777" w:rsidR="00614C80" w:rsidRPr="00F82F0A" w:rsidRDefault="00614C80" w:rsidP="00F141A9">
            <w:pPr>
              <w:spacing w:after="0" w:line="240" w:lineRule="auto"/>
              <w:rPr>
                <w:rFonts w:ascii="Arial" w:eastAsia="Times New Roman" w:hAnsi="Arial" w:cs="Arial"/>
                <w:color w:val="000000"/>
                <w:sz w:val="24"/>
                <w:szCs w:val="24"/>
                <w:lang w:eastAsia="en-GB"/>
              </w:rPr>
            </w:pPr>
            <w:r w:rsidRPr="00F82F0A">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bbw Fawr 3-16 Learning Community – Secondary Phase</w:t>
            </w:r>
          </w:p>
        </w:tc>
        <w:tc>
          <w:tcPr>
            <w:tcW w:w="1310" w:type="dxa"/>
            <w:tcBorders>
              <w:top w:val="nil"/>
              <w:left w:val="nil"/>
              <w:bottom w:val="single" w:sz="4" w:space="0" w:color="auto"/>
              <w:right w:val="single" w:sz="4" w:space="0" w:color="auto"/>
            </w:tcBorders>
            <w:shd w:val="clear" w:color="auto" w:fill="auto"/>
            <w:noWrap/>
            <w:vAlign w:val="bottom"/>
            <w:hideMark/>
          </w:tcPr>
          <w:p w14:paraId="4F361283" w14:textId="77777777" w:rsidR="00614C80" w:rsidRPr="00F82F0A" w:rsidRDefault="00614C80" w:rsidP="00F141A9">
            <w:pPr>
              <w:spacing w:after="0" w:line="240" w:lineRule="auto"/>
              <w:rPr>
                <w:rFonts w:ascii="Arial" w:eastAsia="Times New Roman" w:hAnsi="Arial" w:cs="Arial"/>
                <w:color w:val="000000"/>
                <w:sz w:val="24"/>
                <w:szCs w:val="24"/>
                <w:lang w:eastAsia="en-GB"/>
              </w:rPr>
            </w:pPr>
            <w:r w:rsidRPr="00F82F0A">
              <w:rPr>
                <w:rFonts w:ascii="Arial" w:eastAsia="Times New Roman" w:hAnsi="Arial" w:cs="Arial"/>
                <w:color w:val="000000"/>
                <w:sz w:val="24"/>
                <w:szCs w:val="24"/>
                <w:lang w:eastAsia="en-GB"/>
              </w:rPr>
              <w:t>Transition group</w:t>
            </w:r>
          </w:p>
        </w:tc>
        <w:tc>
          <w:tcPr>
            <w:tcW w:w="1231" w:type="dxa"/>
            <w:tcBorders>
              <w:top w:val="nil"/>
              <w:left w:val="nil"/>
              <w:bottom w:val="single" w:sz="4" w:space="0" w:color="auto"/>
              <w:right w:val="single" w:sz="4" w:space="0" w:color="auto"/>
            </w:tcBorders>
            <w:shd w:val="clear" w:color="auto" w:fill="auto"/>
            <w:noWrap/>
            <w:vAlign w:val="bottom"/>
            <w:hideMark/>
          </w:tcPr>
          <w:p w14:paraId="6870FDA2" w14:textId="77777777" w:rsidR="00614C80" w:rsidRPr="00F82F0A" w:rsidRDefault="00614C80" w:rsidP="00F141A9">
            <w:pPr>
              <w:spacing w:after="0" w:line="240" w:lineRule="auto"/>
              <w:rPr>
                <w:rFonts w:ascii="Arial" w:eastAsia="Times New Roman" w:hAnsi="Arial" w:cs="Arial"/>
                <w:color w:val="000000"/>
                <w:sz w:val="24"/>
                <w:szCs w:val="24"/>
                <w:lang w:eastAsia="en-GB"/>
              </w:rPr>
            </w:pPr>
            <w:r w:rsidRPr="00F82F0A">
              <w:rPr>
                <w:rFonts w:ascii="Arial" w:eastAsia="Times New Roman" w:hAnsi="Arial" w:cs="Arial"/>
                <w:color w:val="000000"/>
                <w:sz w:val="24"/>
                <w:szCs w:val="24"/>
                <w:lang w:eastAsia="en-GB"/>
              </w:rPr>
              <w:t> </w:t>
            </w:r>
          </w:p>
        </w:tc>
        <w:tc>
          <w:tcPr>
            <w:tcW w:w="1219" w:type="dxa"/>
            <w:tcBorders>
              <w:top w:val="nil"/>
              <w:left w:val="nil"/>
              <w:bottom w:val="single" w:sz="4" w:space="0" w:color="auto"/>
              <w:right w:val="single" w:sz="4" w:space="0" w:color="auto"/>
            </w:tcBorders>
            <w:shd w:val="clear" w:color="auto" w:fill="auto"/>
            <w:noWrap/>
            <w:vAlign w:val="bottom"/>
            <w:hideMark/>
          </w:tcPr>
          <w:p w14:paraId="51BF2C15" w14:textId="77777777" w:rsidR="00614C80" w:rsidRPr="00F82F0A" w:rsidRDefault="00614C80" w:rsidP="00F141A9">
            <w:pPr>
              <w:spacing w:after="0" w:line="240" w:lineRule="auto"/>
              <w:jc w:val="right"/>
              <w:rPr>
                <w:rFonts w:ascii="Arial" w:eastAsia="Times New Roman" w:hAnsi="Arial" w:cs="Arial"/>
                <w:color w:val="000000"/>
                <w:sz w:val="24"/>
                <w:szCs w:val="24"/>
                <w:lang w:eastAsia="en-GB"/>
              </w:rPr>
            </w:pPr>
            <w:r w:rsidRPr="00F82F0A">
              <w:rPr>
                <w:rFonts w:ascii="Arial" w:eastAsia="Times New Roman" w:hAnsi="Arial" w:cs="Arial"/>
                <w:color w:val="000000"/>
                <w:sz w:val="24"/>
                <w:szCs w:val="24"/>
                <w:lang w:eastAsia="en-GB"/>
              </w:rPr>
              <w:t>6</w:t>
            </w:r>
          </w:p>
        </w:tc>
        <w:tc>
          <w:tcPr>
            <w:tcW w:w="1276" w:type="dxa"/>
            <w:tcBorders>
              <w:top w:val="single" w:sz="4" w:space="0" w:color="auto"/>
              <w:left w:val="nil"/>
              <w:bottom w:val="nil"/>
              <w:right w:val="single" w:sz="4" w:space="0" w:color="auto"/>
            </w:tcBorders>
            <w:shd w:val="clear" w:color="auto" w:fill="auto"/>
            <w:noWrap/>
            <w:vAlign w:val="bottom"/>
            <w:hideMark/>
          </w:tcPr>
          <w:p w14:paraId="2E0B019D" w14:textId="77777777" w:rsidR="00614C80" w:rsidRPr="00F82F0A" w:rsidRDefault="00614C80" w:rsidP="00F141A9">
            <w:pPr>
              <w:spacing w:after="0" w:line="240" w:lineRule="auto"/>
              <w:jc w:val="right"/>
              <w:rPr>
                <w:rFonts w:ascii="Arial" w:eastAsia="Times New Roman" w:hAnsi="Arial" w:cs="Arial"/>
                <w:color w:val="000000"/>
                <w:sz w:val="24"/>
                <w:szCs w:val="24"/>
                <w:lang w:eastAsia="en-GB"/>
              </w:rPr>
            </w:pPr>
            <w:r w:rsidRPr="00F82F0A">
              <w:rPr>
                <w:rFonts w:ascii="Arial" w:eastAsia="Times New Roman" w:hAnsi="Arial" w:cs="Arial"/>
                <w:color w:val="000000"/>
                <w:sz w:val="24"/>
                <w:szCs w:val="24"/>
                <w:lang w:eastAsia="en-GB"/>
              </w:rPr>
              <w:t>-6</w:t>
            </w:r>
          </w:p>
        </w:tc>
      </w:tr>
      <w:tr w:rsidR="00614C80" w:rsidRPr="00F82F0A" w14:paraId="0A171151" w14:textId="77777777" w:rsidTr="00F141A9">
        <w:trPr>
          <w:trHeight w:val="309"/>
        </w:trPr>
        <w:tc>
          <w:tcPr>
            <w:tcW w:w="5103" w:type="dxa"/>
            <w:tcBorders>
              <w:top w:val="nil"/>
              <w:left w:val="nil"/>
              <w:bottom w:val="nil"/>
              <w:right w:val="nil"/>
            </w:tcBorders>
            <w:shd w:val="clear" w:color="auto" w:fill="auto"/>
            <w:noWrap/>
            <w:vAlign w:val="bottom"/>
            <w:hideMark/>
          </w:tcPr>
          <w:p w14:paraId="61318120" w14:textId="77777777" w:rsidR="00614C80" w:rsidRPr="00F82F0A" w:rsidRDefault="00614C80" w:rsidP="00F141A9">
            <w:pPr>
              <w:spacing w:after="0" w:line="240" w:lineRule="auto"/>
              <w:jc w:val="right"/>
              <w:rPr>
                <w:rFonts w:ascii="Arial" w:eastAsia="Times New Roman" w:hAnsi="Arial" w:cs="Arial"/>
                <w:color w:val="000000"/>
                <w:sz w:val="24"/>
                <w:szCs w:val="24"/>
                <w:lang w:eastAsia="en-GB"/>
              </w:rPr>
            </w:pPr>
          </w:p>
        </w:tc>
        <w:tc>
          <w:tcPr>
            <w:tcW w:w="1310" w:type="dxa"/>
            <w:tcBorders>
              <w:top w:val="nil"/>
              <w:left w:val="single" w:sz="4" w:space="0" w:color="auto"/>
              <w:bottom w:val="single" w:sz="4" w:space="0" w:color="auto"/>
              <w:right w:val="single" w:sz="4" w:space="0" w:color="auto"/>
            </w:tcBorders>
            <w:shd w:val="clear" w:color="000000" w:fill="BFBFBF"/>
            <w:noWrap/>
            <w:vAlign w:val="bottom"/>
            <w:hideMark/>
          </w:tcPr>
          <w:p w14:paraId="433395A5" w14:textId="77777777" w:rsidR="00614C80" w:rsidRPr="00F82F0A" w:rsidRDefault="00614C80" w:rsidP="00F141A9">
            <w:pPr>
              <w:spacing w:after="0" w:line="240" w:lineRule="auto"/>
              <w:jc w:val="right"/>
              <w:rPr>
                <w:rFonts w:ascii="Arial" w:eastAsia="Times New Roman" w:hAnsi="Arial" w:cs="Arial"/>
                <w:b/>
                <w:bCs/>
                <w:color w:val="000000"/>
                <w:sz w:val="24"/>
                <w:szCs w:val="24"/>
                <w:lang w:eastAsia="en-GB"/>
              </w:rPr>
            </w:pPr>
            <w:r w:rsidRPr="00F82F0A">
              <w:rPr>
                <w:rFonts w:ascii="Arial" w:eastAsia="Times New Roman" w:hAnsi="Arial" w:cs="Arial"/>
                <w:b/>
                <w:bCs/>
                <w:color w:val="000000"/>
                <w:sz w:val="24"/>
                <w:szCs w:val="24"/>
                <w:lang w:eastAsia="en-GB"/>
              </w:rPr>
              <w:t>Total spaces</w:t>
            </w:r>
          </w:p>
        </w:tc>
        <w:tc>
          <w:tcPr>
            <w:tcW w:w="1231" w:type="dxa"/>
            <w:tcBorders>
              <w:top w:val="nil"/>
              <w:left w:val="nil"/>
              <w:bottom w:val="single" w:sz="4" w:space="0" w:color="auto"/>
              <w:right w:val="single" w:sz="4" w:space="0" w:color="auto"/>
            </w:tcBorders>
            <w:shd w:val="clear" w:color="000000" w:fill="BFBFBF"/>
            <w:noWrap/>
            <w:vAlign w:val="bottom"/>
            <w:hideMark/>
          </w:tcPr>
          <w:p w14:paraId="2D00BFCC" w14:textId="77777777" w:rsidR="00614C80" w:rsidRPr="00F82F0A" w:rsidRDefault="00614C80" w:rsidP="00F141A9">
            <w:pPr>
              <w:spacing w:after="0" w:line="240" w:lineRule="auto"/>
              <w:jc w:val="right"/>
              <w:rPr>
                <w:rFonts w:ascii="Arial" w:eastAsia="Times New Roman" w:hAnsi="Arial" w:cs="Arial"/>
                <w:b/>
                <w:bCs/>
                <w:color w:val="000000"/>
                <w:sz w:val="24"/>
                <w:szCs w:val="24"/>
                <w:lang w:eastAsia="en-GB"/>
              </w:rPr>
            </w:pPr>
            <w:r w:rsidRPr="00F82F0A">
              <w:rPr>
                <w:rFonts w:ascii="Arial" w:eastAsia="Times New Roman" w:hAnsi="Arial" w:cs="Arial"/>
                <w:b/>
                <w:bCs/>
                <w:color w:val="000000"/>
                <w:sz w:val="24"/>
                <w:szCs w:val="24"/>
                <w:lang w:eastAsia="en-GB"/>
              </w:rPr>
              <w:t>60</w:t>
            </w:r>
          </w:p>
        </w:tc>
        <w:tc>
          <w:tcPr>
            <w:tcW w:w="1219" w:type="dxa"/>
            <w:tcBorders>
              <w:top w:val="nil"/>
              <w:left w:val="nil"/>
              <w:bottom w:val="single" w:sz="4" w:space="0" w:color="auto"/>
              <w:right w:val="single" w:sz="4" w:space="0" w:color="auto"/>
            </w:tcBorders>
            <w:shd w:val="clear" w:color="000000" w:fill="BFBFBF"/>
            <w:noWrap/>
            <w:vAlign w:val="bottom"/>
            <w:hideMark/>
          </w:tcPr>
          <w:p w14:paraId="10CABB52" w14:textId="77777777" w:rsidR="00614C80" w:rsidRPr="00F82F0A" w:rsidRDefault="00614C80" w:rsidP="00F141A9">
            <w:pPr>
              <w:spacing w:after="0" w:line="240" w:lineRule="auto"/>
              <w:jc w:val="right"/>
              <w:rPr>
                <w:rFonts w:ascii="Arial" w:eastAsia="Times New Roman" w:hAnsi="Arial" w:cs="Arial"/>
                <w:b/>
                <w:bCs/>
                <w:color w:val="000000"/>
                <w:sz w:val="24"/>
                <w:szCs w:val="24"/>
                <w:lang w:eastAsia="en-GB"/>
              </w:rPr>
            </w:pPr>
            <w:r w:rsidRPr="00F82F0A">
              <w:rPr>
                <w:rFonts w:ascii="Arial" w:eastAsia="Times New Roman" w:hAnsi="Arial" w:cs="Arial"/>
                <w:b/>
                <w:bCs/>
                <w:color w:val="000000"/>
                <w:sz w:val="24"/>
                <w:szCs w:val="24"/>
                <w:lang w:eastAsia="en-GB"/>
              </w:rPr>
              <w:t>68</w:t>
            </w:r>
          </w:p>
        </w:tc>
        <w:tc>
          <w:tcPr>
            <w:tcW w:w="1276" w:type="dxa"/>
            <w:tcBorders>
              <w:top w:val="single" w:sz="4" w:space="0" w:color="auto"/>
              <w:left w:val="nil"/>
              <w:bottom w:val="single" w:sz="4" w:space="0" w:color="auto"/>
              <w:right w:val="single" w:sz="4" w:space="0" w:color="auto"/>
            </w:tcBorders>
            <w:shd w:val="clear" w:color="000000" w:fill="BFBFBF"/>
            <w:noWrap/>
            <w:vAlign w:val="bottom"/>
            <w:hideMark/>
          </w:tcPr>
          <w:p w14:paraId="4C80F3D5" w14:textId="77777777" w:rsidR="00614C80" w:rsidRPr="00F82F0A" w:rsidRDefault="00614C80" w:rsidP="00F141A9">
            <w:pPr>
              <w:spacing w:after="0" w:line="240" w:lineRule="auto"/>
              <w:jc w:val="right"/>
              <w:rPr>
                <w:rFonts w:ascii="Arial" w:eastAsia="Times New Roman" w:hAnsi="Arial" w:cs="Arial"/>
                <w:b/>
                <w:bCs/>
                <w:color w:val="000000"/>
                <w:sz w:val="24"/>
                <w:szCs w:val="24"/>
                <w:lang w:eastAsia="en-GB"/>
              </w:rPr>
            </w:pPr>
            <w:r w:rsidRPr="00F82F0A">
              <w:rPr>
                <w:rFonts w:ascii="Arial" w:eastAsia="Times New Roman" w:hAnsi="Arial" w:cs="Arial"/>
                <w:b/>
                <w:bCs/>
                <w:color w:val="000000"/>
                <w:sz w:val="24"/>
                <w:szCs w:val="24"/>
                <w:lang w:eastAsia="en-GB"/>
              </w:rPr>
              <w:t>-8</w:t>
            </w:r>
          </w:p>
        </w:tc>
      </w:tr>
    </w:tbl>
    <w:p w14:paraId="66306E39" w14:textId="77777777" w:rsidR="00614C80" w:rsidRDefault="00614C80" w:rsidP="00614C80">
      <w:pPr>
        <w:pStyle w:val="NoSpacing"/>
        <w:rPr>
          <w:rFonts w:ascii="Arial" w:hAnsi="Arial" w:cs="Arial"/>
          <w:b/>
          <w:bCs/>
          <w:sz w:val="24"/>
        </w:rPr>
      </w:pPr>
      <w:r w:rsidRPr="00D11080">
        <w:rPr>
          <w:rFonts w:ascii="Arial" w:hAnsi="Arial" w:cs="Arial"/>
          <w:b/>
          <w:bCs/>
          <w:sz w:val="24"/>
        </w:rPr>
        <w:t>Pupil projections based on current numbers:</w:t>
      </w:r>
    </w:p>
    <w:p w14:paraId="6B015C1E" w14:textId="77777777" w:rsidR="00614C80" w:rsidRPr="00F40AC5" w:rsidRDefault="00614C80" w:rsidP="00614C80">
      <w:pPr>
        <w:pStyle w:val="Default"/>
        <w:rPr>
          <w:b/>
          <w:bCs/>
        </w:rPr>
      </w:pPr>
      <w:r w:rsidRPr="00F40AC5">
        <w:rPr>
          <w:b/>
          <w:bCs/>
        </w:rPr>
        <w:t xml:space="preserve">Figure 5 - Pupil projections for resource bases at Primary </w:t>
      </w:r>
    </w:p>
    <w:tbl>
      <w:tblPr>
        <w:tblW w:w="10310" w:type="dxa"/>
        <w:tblInd w:w="108" w:type="dxa"/>
        <w:tblLook w:val="04A0" w:firstRow="1" w:lastRow="0" w:firstColumn="1" w:lastColumn="0" w:noHBand="0" w:noVBand="1"/>
      </w:tblPr>
      <w:tblGrid>
        <w:gridCol w:w="4242"/>
        <w:gridCol w:w="1201"/>
        <w:gridCol w:w="982"/>
        <w:gridCol w:w="982"/>
        <w:gridCol w:w="982"/>
        <w:gridCol w:w="982"/>
        <w:gridCol w:w="982"/>
      </w:tblGrid>
      <w:tr w:rsidR="00614C80" w:rsidRPr="00672811" w14:paraId="38D5A3A3" w14:textId="77777777" w:rsidTr="00F141A9">
        <w:trPr>
          <w:trHeight w:val="600"/>
        </w:trPr>
        <w:tc>
          <w:tcPr>
            <w:tcW w:w="4253" w:type="dxa"/>
            <w:tcBorders>
              <w:top w:val="nil"/>
              <w:left w:val="nil"/>
              <w:bottom w:val="nil"/>
              <w:right w:val="nil"/>
            </w:tcBorders>
            <w:shd w:val="clear" w:color="auto" w:fill="auto"/>
            <w:noWrap/>
            <w:vAlign w:val="bottom"/>
            <w:hideMark/>
          </w:tcPr>
          <w:p w14:paraId="2E37DBD1" w14:textId="77777777" w:rsidR="00614C80" w:rsidRPr="00672811" w:rsidRDefault="00614C80" w:rsidP="00F141A9">
            <w:pPr>
              <w:spacing w:after="0" w:line="240" w:lineRule="auto"/>
              <w:rPr>
                <w:rFonts w:ascii="Arial" w:eastAsia="Times New Roman" w:hAnsi="Arial" w:cs="Arial"/>
                <w:sz w:val="24"/>
                <w:szCs w:val="24"/>
                <w:lang w:eastAsia="en-GB"/>
              </w:rPr>
            </w:pPr>
          </w:p>
        </w:tc>
        <w:tc>
          <w:tcPr>
            <w:tcW w:w="1137"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hideMark/>
          </w:tcPr>
          <w:p w14:paraId="2FF8B093" w14:textId="77777777" w:rsidR="00614C80" w:rsidRPr="00E75C59" w:rsidRDefault="00614C80" w:rsidP="00F141A9">
            <w:pPr>
              <w:spacing w:after="0" w:line="240" w:lineRule="auto"/>
              <w:rPr>
                <w:rFonts w:ascii="Arial" w:eastAsia="Times New Roman" w:hAnsi="Arial" w:cs="Arial"/>
                <w:b/>
                <w:bCs/>
                <w:color w:val="000000"/>
                <w:sz w:val="24"/>
                <w:szCs w:val="24"/>
                <w:lang w:eastAsia="en-GB"/>
              </w:rPr>
            </w:pPr>
            <w:r w:rsidRPr="00E75C59">
              <w:rPr>
                <w:rFonts w:ascii="Arial" w:eastAsia="Times New Roman" w:hAnsi="Arial" w:cs="Arial"/>
                <w:b/>
                <w:bCs/>
                <w:color w:val="000000"/>
                <w:sz w:val="24"/>
                <w:szCs w:val="24"/>
                <w:lang w:eastAsia="en-GB"/>
              </w:rPr>
              <w:t>Baseline Data</w:t>
            </w:r>
          </w:p>
        </w:tc>
        <w:tc>
          <w:tcPr>
            <w:tcW w:w="4920" w:type="dxa"/>
            <w:gridSpan w:val="5"/>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729AD476" w14:textId="77777777" w:rsidR="00614C80" w:rsidRPr="00672811" w:rsidRDefault="00614C80" w:rsidP="00F141A9">
            <w:pPr>
              <w:spacing w:after="0" w:line="240" w:lineRule="auto"/>
              <w:jc w:val="center"/>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 xml:space="preserve">5 Years Projections </w:t>
            </w:r>
          </w:p>
        </w:tc>
      </w:tr>
      <w:tr w:rsidR="00614C80" w:rsidRPr="00672811" w14:paraId="21BC0C8F" w14:textId="77777777" w:rsidTr="00F141A9">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hideMark/>
          </w:tcPr>
          <w:p w14:paraId="76F365ED"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Primary</w:t>
            </w:r>
          </w:p>
        </w:tc>
        <w:tc>
          <w:tcPr>
            <w:tcW w:w="1137" w:type="dxa"/>
            <w:tcBorders>
              <w:top w:val="nil"/>
              <w:left w:val="nil"/>
              <w:bottom w:val="single" w:sz="4" w:space="0" w:color="auto"/>
              <w:right w:val="single" w:sz="4" w:space="0" w:color="auto"/>
            </w:tcBorders>
            <w:shd w:val="clear" w:color="auto" w:fill="BDD6EE" w:themeFill="accent5" w:themeFillTint="66"/>
            <w:noWrap/>
            <w:vAlign w:val="bottom"/>
            <w:hideMark/>
          </w:tcPr>
          <w:p w14:paraId="729A1A66"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22/23</w:t>
            </w:r>
          </w:p>
        </w:tc>
        <w:tc>
          <w:tcPr>
            <w:tcW w:w="984" w:type="dxa"/>
            <w:tcBorders>
              <w:top w:val="nil"/>
              <w:left w:val="nil"/>
              <w:bottom w:val="single" w:sz="4" w:space="0" w:color="auto"/>
              <w:right w:val="single" w:sz="4" w:space="0" w:color="auto"/>
            </w:tcBorders>
            <w:shd w:val="clear" w:color="auto" w:fill="BDD6EE" w:themeFill="accent5" w:themeFillTint="66"/>
            <w:noWrap/>
            <w:vAlign w:val="bottom"/>
            <w:hideMark/>
          </w:tcPr>
          <w:p w14:paraId="1CF3AB13"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23/24</w:t>
            </w:r>
          </w:p>
        </w:tc>
        <w:tc>
          <w:tcPr>
            <w:tcW w:w="984" w:type="dxa"/>
            <w:tcBorders>
              <w:top w:val="nil"/>
              <w:left w:val="nil"/>
              <w:bottom w:val="single" w:sz="4" w:space="0" w:color="auto"/>
              <w:right w:val="single" w:sz="4" w:space="0" w:color="auto"/>
            </w:tcBorders>
            <w:shd w:val="clear" w:color="auto" w:fill="BDD6EE" w:themeFill="accent5" w:themeFillTint="66"/>
            <w:noWrap/>
            <w:vAlign w:val="bottom"/>
            <w:hideMark/>
          </w:tcPr>
          <w:p w14:paraId="4AF6C0A8"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24/25</w:t>
            </w:r>
          </w:p>
        </w:tc>
        <w:tc>
          <w:tcPr>
            <w:tcW w:w="984" w:type="dxa"/>
            <w:tcBorders>
              <w:top w:val="nil"/>
              <w:left w:val="nil"/>
              <w:bottom w:val="single" w:sz="4" w:space="0" w:color="auto"/>
              <w:right w:val="single" w:sz="4" w:space="0" w:color="auto"/>
            </w:tcBorders>
            <w:shd w:val="clear" w:color="auto" w:fill="BDD6EE" w:themeFill="accent5" w:themeFillTint="66"/>
            <w:noWrap/>
            <w:vAlign w:val="bottom"/>
            <w:hideMark/>
          </w:tcPr>
          <w:p w14:paraId="7749D52E"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25/26</w:t>
            </w:r>
          </w:p>
        </w:tc>
        <w:tc>
          <w:tcPr>
            <w:tcW w:w="984" w:type="dxa"/>
            <w:tcBorders>
              <w:top w:val="nil"/>
              <w:left w:val="nil"/>
              <w:bottom w:val="single" w:sz="4" w:space="0" w:color="auto"/>
              <w:right w:val="single" w:sz="4" w:space="0" w:color="auto"/>
            </w:tcBorders>
            <w:shd w:val="clear" w:color="auto" w:fill="BDD6EE" w:themeFill="accent5" w:themeFillTint="66"/>
            <w:noWrap/>
            <w:vAlign w:val="bottom"/>
            <w:hideMark/>
          </w:tcPr>
          <w:p w14:paraId="668431FB"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26/27</w:t>
            </w:r>
          </w:p>
        </w:tc>
        <w:tc>
          <w:tcPr>
            <w:tcW w:w="984" w:type="dxa"/>
            <w:tcBorders>
              <w:top w:val="nil"/>
              <w:left w:val="nil"/>
              <w:bottom w:val="single" w:sz="4" w:space="0" w:color="auto"/>
              <w:right w:val="single" w:sz="4" w:space="0" w:color="auto"/>
            </w:tcBorders>
            <w:shd w:val="clear" w:color="auto" w:fill="BDD6EE" w:themeFill="accent5" w:themeFillTint="66"/>
            <w:noWrap/>
            <w:vAlign w:val="bottom"/>
            <w:hideMark/>
          </w:tcPr>
          <w:p w14:paraId="787E5627"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27/28</w:t>
            </w:r>
          </w:p>
        </w:tc>
      </w:tr>
      <w:tr w:rsidR="00614C80" w:rsidRPr="00672811" w14:paraId="28B2750B" w14:textId="77777777" w:rsidTr="00F141A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63A7D20" w14:textId="77777777" w:rsidR="00614C80" w:rsidRPr="00672811" w:rsidRDefault="00614C80" w:rsidP="00F141A9">
            <w:pPr>
              <w:spacing w:after="0" w:line="240" w:lineRule="auto"/>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Places available</w:t>
            </w:r>
          </w:p>
        </w:tc>
        <w:tc>
          <w:tcPr>
            <w:tcW w:w="1137" w:type="dxa"/>
            <w:tcBorders>
              <w:top w:val="nil"/>
              <w:left w:val="nil"/>
              <w:bottom w:val="single" w:sz="4" w:space="0" w:color="auto"/>
              <w:right w:val="single" w:sz="4" w:space="0" w:color="auto"/>
            </w:tcBorders>
            <w:shd w:val="clear" w:color="auto" w:fill="auto"/>
            <w:noWrap/>
            <w:vAlign w:val="bottom"/>
            <w:hideMark/>
          </w:tcPr>
          <w:p w14:paraId="4CDF10C9"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61</w:t>
            </w:r>
          </w:p>
        </w:tc>
        <w:tc>
          <w:tcPr>
            <w:tcW w:w="984" w:type="dxa"/>
            <w:tcBorders>
              <w:top w:val="nil"/>
              <w:left w:val="nil"/>
              <w:bottom w:val="single" w:sz="4" w:space="0" w:color="auto"/>
              <w:right w:val="single" w:sz="4" w:space="0" w:color="auto"/>
            </w:tcBorders>
            <w:shd w:val="clear" w:color="auto" w:fill="auto"/>
            <w:noWrap/>
            <w:vAlign w:val="bottom"/>
            <w:hideMark/>
          </w:tcPr>
          <w:p w14:paraId="2493D8E5"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61</w:t>
            </w:r>
          </w:p>
        </w:tc>
        <w:tc>
          <w:tcPr>
            <w:tcW w:w="984" w:type="dxa"/>
            <w:tcBorders>
              <w:top w:val="nil"/>
              <w:left w:val="nil"/>
              <w:bottom w:val="single" w:sz="4" w:space="0" w:color="auto"/>
              <w:right w:val="single" w:sz="4" w:space="0" w:color="auto"/>
            </w:tcBorders>
            <w:shd w:val="clear" w:color="auto" w:fill="auto"/>
            <w:noWrap/>
            <w:vAlign w:val="bottom"/>
            <w:hideMark/>
          </w:tcPr>
          <w:p w14:paraId="56F495EB"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61</w:t>
            </w:r>
          </w:p>
        </w:tc>
        <w:tc>
          <w:tcPr>
            <w:tcW w:w="984" w:type="dxa"/>
            <w:tcBorders>
              <w:top w:val="nil"/>
              <w:left w:val="nil"/>
              <w:bottom w:val="single" w:sz="4" w:space="0" w:color="auto"/>
              <w:right w:val="single" w:sz="4" w:space="0" w:color="auto"/>
            </w:tcBorders>
            <w:shd w:val="clear" w:color="auto" w:fill="auto"/>
            <w:noWrap/>
            <w:vAlign w:val="bottom"/>
            <w:hideMark/>
          </w:tcPr>
          <w:p w14:paraId="00283237"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61</w:t>
            </w:r>
          </w:p>
        </w:tc>
        <w:tc>
          <w:tcPr>
            <w:tcW w:w="984" w:type="dxa"/>
            <w:tcBorders>
              <w:top w:val="nil"/>
              <w:left w:val="nil"/>
              <w:bottom w:val="single" w:sz="4" w:space="0" w:color="auto"/>
              <w:right w:val="single" w:sz="4" w:space="0" w:color="auto"/>
            </w:tcBorders>
            <w:shd w:val="clear" w:color="auto" w:fill="auto"/>
            <w:noWrap/>
            <w:vAlign w:val="bottom"/>
            <w:hideMark/>
          </w:tcPr>
          <w:p w14:paraId="211B134B"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61</w:t>
            </w:r>
          </w:p>
        </w:tc>
        <w:tc>
          <w:tcPr>
            <w:tcW w:w="984" w:type="dxa"/>
            <w:tcBorders>
              <w:top w:val="nil"/>
              <w:left w:val="nil"/>
              <w:bottom w:val="single" w:sz="4" w:space="0" w:color="auto"/>
              <w:right w:val="single" w:sz="4" w:space="0" w:color="auto"/>
            </w:tcBorders>
            <w:shd w:val="clear" w:color="auto" w:fill="auto"/>
            <w:noWrap/>
            <w:vAlign w:val="bottom"/>
            <w:hideMark/>
          </w:tcPr>
          <w:p w14:paraId="26BFD747"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61</w:t>
            </w:r>
          </w:p>
        </w:tc>
      </w:tr>
      <w:tr w:rsidR="00614C80" w:rsidRPr="00672811" w14:paraId="1F5F7A3B" w14:textId="77777777" w:rsidTr="00F141A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140EDF4" w14:textId="77777777" w:rsidR="00614C80" w:rsidRPr="00672811" w:rsidRDefault="00614C80" w:rsidP="00F141A9">
            <w:pPr>
              <w:spacing w:after="0" w:line="240" w:lineRule="auto"/>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Places taken</w:t>
            </w:r>
          </w:p>
        </w:tc>
        <w:tc>
          <w:tcPr>
            <w:tcW w:w="1137" w:type="dxa"/>
            <w:tcBorders>
              <w:top w:val="nil"/>
              <w:left w:val="nil"/>
              <w:bottom w:val="single" w:sz="4" w:space="0" w:color="auto"/>
              <w:right w:val="single" w:sz="4" w:space="0" w:color="auto"/>
            </w:tcBorders>
            <w:shd w:val="clear" w:color="auto" w:fill="auto"/>
            <w:noWrap/>
            <w:vAlign w:val="bottom"/>
            <w:hideMark/>
          </w:tcPr>
          <w:p w14:paraId="12F58402"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62</w:t>
            </w:r>
          </w:p>
        </w:tc>
        <w:tc>
          <w:tcPr>
            <w:tcW w:w="984" w:type="dxa"/>
            <w:tcBorders>
              <w:top w:val="nil"/>
              <w:left w:val="nil"/>
              <w:bottom w:val="single" w:sz="4" w:space="0" w:color="auto"/>
              <w:right w:val="single" w:sz="4" w:space="0" w:color="auto"/>
            </w:tcBorders>
            <w:shd w:val="clear" w:color="auto" w:fill="auto"/>
            <w:noWrap/>
            <w:vAlign w:val="bottom"/>
            <w:hideMark/>
          </w:tcPr>
          <w:p w14:paraId="6FD5F673"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60</w:t>
            </w:r>
          </w:p>
        </w:tc>
        <w:tc>
          <w:tcPr>
            <w:tcW w:w="984" w:type="dxa"/>
            <w:tcBorders>
              <w:top w:val="nil"/>
              <w:left w:val="nil"/>
              <w:bottom w:val="single" w:sz="4" w:space="0" w:color="auto"/>
              <w:right w:val="single" w:sz="4" w:space="0" w:color="auto"/>
            </w:tcBorders>
            <w:shd w:val="clear" w:color="auto" w:fill="auto"/>
            <w:noWrap/>
            <w:vAlign w:val="bottom"/>
            <w:hideMark/>
          </w:tcPr>
          <w:p w14:paraId="7E5C7CAE"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63</w:t>
            </w:r>
          </w:p>
        </w:tc>
        <w:tc>
          <w:tcPr>
            <w:tcW w:w="984" w:type="dxa"/>
            <w:tcBorders>
              <w:top w:val="nil"/>
              <w:left w:val="nil"/>
              <w:bottom w:val="single" w:sz="4" w:space="0" w:color="auto"/>
              <w:right w:val="single" w:sz="4" w:space="0" w:color="auto"/>
            </w:tcBorders>
            <w:shd w:val="clear" w:color="auto" w:fill="auto"/>
            <w:noWrap/>
            <w:vAlign w:val="bottom"/>
            <w:hideMark/>
          </w:tcPr>
          <w:p w14:paraId="3D28166C"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64</w:t>
            </w:r>
          </w:p>
        </w:tc>
        <w:tc>
          <w:tcPr>
            <w:tcW w:w="984" w:type="dxa"/>
            <w:tcBorders>
              <w:top w:val="nil"/>
              <w:left w:val="nil"/>
              <w:bottom w:val="single" w:sz="4" w:space="0" w:color="auto"/>
              <w:right w:val="single" w:sz="4" w:space="0" w:color="auto"/>
            </w:tcBorders>
            <w:shd w:val="clear" w:color="auto" w:fill="auto"/>
            <w:noWrap/>
            <w:vAlign w:val="bottom"/>
            <w:hideMark/>
          </w:tcPr>
          <w:p w14:paraId="45F106C6"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65</w:t>
            </w:r>
          </w:p>
        </w:tc>
        <w:tc>
          <w:tcPr>
            <w:tcW w:w="984" w:type="dxa"/>
            <w:tcBorders>
              <w:top w:val="nil"/>
              <w:left w:val="nil"/>
              <w:bottom w:val="single" w:sz="4" w:space="0" w:color="auto"/>
              <w:right w:val="single" w:sz="4" w:space="0" w:color="auto"/>
            </w:tcBorders>
            <w:shd w:val="clear" w:color="auto" w:fill="auto"/>
            <w:noWrap/>
            <w:vAlign w:val="bottom"/>
            <w:hideMark/>
          </w:tcPr>
          <w:p w14:paraId="4A9DB617"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67</w:t>
            </w:r>
          </w:p>
        </w:tc>
      </w:tr>
      <w:tr w:rsidR="00614C80" w:rsidRPr="00672811" w14:paraId="01B0D69C" w14:textId="77777777" w:rsidTr="00F141A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CE0F629" w14:textId="77777777" w:rsidR="00614C80" w:rsidRPr="00672811" w:rsidRDefault="00614C80" w:rsidP="00F141A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w:t>
            </w:r>
            <w:r w:rsidRPr="00672811">
              <w:rPr>
                <w:rFonts w:ascii="Arial" w:eastAsia="Times New Roman" w:hAnsi="Arial" w:cs="Arial"/>
                <w:color w:val="000000"/>
                <w:sz w:val="24"/>
                <w:szCs w:val="24"/>
                <w:lang w:eastAsia="en-GB"/>
              </w:rPr>
              <w:t>eavers</w:t>
            </w:r>
          </w:p>
        </w:tc>
        <w:tc>
          <w:tcPr>
            <w:tcW w:w="1137" w:type="dxa"/>
            <w:tcBorders>
              <w:top w:val="nil"/>
              <w:left w:val="nil"/>
              <w:bottom w:val="single" w:sz="4" w:space="0" w:color="auto"/>
              <w:right w:val="single" w:sz="4" w:space="0" w:color="auto"/>
            </w:tcBorders>
            <w:shd w:val="clear" w:color="auto" w:fill="auto"/>
            <w:noWrap/>
            <w:vAlign w:val="bottom"/>
            <w:hideMark/>
          </w:tcPr>
          <w:p w14:paraId="4D505CBC"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w:t>
            </w:r>
          </w:p>
        </w:tc>
        <w:tc>
          <w:tcPr>
            <w:tcW w:w="984" w:type="dxa"/>
            <w:tcBorders>
              <w:top w:val="nil"/>
              <w:left w:val="nil"/>
              <w:bottom w:val="single" w:sz="4" w:space="0" w:color="auto"/>
              <w:right w:val="single" w:sz="4" w:space="0" w:color="auto"/>
            </w:tcBorders>
            <w:shd w:val="clear" w:color="auto" w:fill="auto"/>
            <w:noWrap/>
            <w:vAlign w:val="bottom"/>
            <w:hideMark/>
          </w:tcPr>
          <w:p w14:paraId="1F0269F9"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10</w:t>
            </w:r>
          </w:p>
        </w:tc>
        <w:tc>
          <w:tcPr>
            <w:tcW w:w="984" w:type="dxa"/>
            <w:tcBorders>
              <w:top w:val="nil"/>
              <w:left w:val="nil"/>
              <w:bottom w:val="single" w:sz="4" w:space="0" w:color="auto"/>
              <w:right w:val="single" w:sz="4" w:space="0" w:color="auto"/>
            </w:tcBorders>
            <w:shd w:val="clear" w:color="auto" w:fill="auto"/>
            <w:noWrap/>
            <w:vAlign w:val="bottom"/>
            <w:hideMark/>
          </w:tcPr>
          <w:p w14:paraId="3AA8287C"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12</w:t>
            </w:r>
          </w:p>
        </w:tc>
        <w:tc>
          <w:tcPr>
            <w:tcW w:w="984" w:type="dxa"/>
            <w:tcBorders>
              <w:top w:val="nil"/>
              <w:left w:val="nil"/>
              <w:bottom w:val="single" w:sz="4" w:space="0" w:color="auto"/>
              <w:right w:val="single" w:sz="4" w:space="0" w:color="auto"/>
            </w:tcBorders>
            <w:shd w:val="clear" w:color="auto" w:fill="auto"/>
            <w:noWrap/>
            <w:vAlign w:val="bottom"/>
            <w:hideMark/>
          </w:tcPr>
          <w:p w14:paraId="6025EB45"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11</w:t>
            </w:r>
          </w:p>
        </w:tc>
        <w:tc>
          <w:tcPr>
            <w:tcW w:w="984" w:type="dxa"/>
            <w:tcBorders>
              <w:top w:val="nil"/>
              <w:left w:val="nil"/>
              <w:bottom w:val="single" w:sz="4" w:space="0" w:color="auto"/>
              <w:right w:val="single" w:sz="4" w:space="0" w:color="auto"/>
            </w:tcBorders>
            <w:shd w:val="clear" w:color="auto" w:fill="auto"/>
            <w:noWrap/>
            <w:vAlign w:val="bottom"/>
            <w:hideMark/>
          </w:tcPr>
          <w:p w14:paraId="29BFA82F"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11</w:t>
            </w:r>
          </w:p>
        </w:tc>
        <w:tc>
          <w:tcPr>
            <w:tcW w:w="984" w:type="dxa"/>
            <w:tcBorders>
              <w:top w:val="nil"/>
              <w:left w:val="nil"/>
              <w:bottom w:val="single" w:sz="4" w:space="0" w:color="auto"/>
              <w:right w:val="single" w:sz="4" w:space="0" w:color="auto"/>
            </w:tcBorders>
            <w:shd w:val="clear" w:color="auto" w:fill="auto"/>
            <w:noWrap/>
            <w:vAlign w:val="bottom"/>
            <w:hideMark/>
          </w:tcPr>
          <w:p w14:paraId="38A3DF0D"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11</w:t>
            </w:r>
          </w:p>
        </w:tc>
      </w:tr>
      <w:tr w:rsidR="00614C80" w:rsidRPr="00672811" w14:paraId="0B2D6B43" w14:textId="77777777" w:rsidTr="00F141A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825CCD3" w14:textId="77777777" w:rsidR="00614C80" w:rsidRPr="00672811" w:rsidRDefault="00614C80" w:rsidP="00F141A9">
            <w:pPr>
              <w:spacing w:after="0" w:line="240" w:lineRule="auto"/>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Joiners next year</w:t>
            </w:r>
          </w:p>
        </w:tc>
        <w:tc>
          <w:tcPr>
            <w:tcW w:w="1137" w:type="dxa"/>
            <w:tcBorders>
              <w:top w:val="nil"/>
              <w:left w:val="nil"/>
              <w:bottom w:val="single" w:sz="4" w:space="0" w:color="auto"/>
              <w:right w:val="single" w:sz="4" w:space="0" w:color="auto"/>
            </w:tcBorders>
            <w:shd w:val="clear" w:color="000000" w:fill="FFFFFF"/>
            <w:noWrap/>
            <w:vAlign w:val="bottom"/>
            <w:hideMark/>
          </w:tcPr>
          <w:p w14:paraId="5D2FB6A9"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13</w:t>
            </w:r>
          </w:p>
        </w:tc>
        <w:tc>
          <w:tcPr>
            <w:tcW w:w="984" w:type="dxa"/>
            <w:tcBorders>
              <w:top w:val="nil"/>
              <w:left w:val="nil"/>
              <w:bottom w:val="single" w:sz="4" w:space="0" w:color="auto"/>
              <w:right w:val="single" w:sz="4" w:space="0" w:color="auto"/>
            </w:tcBorders>
            <w:shd w:val="clear" w:color="000000" w:fill="FFFFFF"/>
            <w:noWrap/>
            <w:vAlign w:val="bottom"/>
            <w:hideMark/>
          </w:tcPr>
          <w:p w14:paraId="0A7F537B"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13</w:t>
            </w:r>
          </w:p>
        </w:tc>
        <w:tc>
          <w:tcPr>
            <w:tcW w:w="984" w:type="dxa"/>
            <w:tcBorders>
              <w:top w:val="nil"/>
              <w:left w:val="nil"/>
              <w:bottom w:val="single" w:sz="4" w:space="0" w:color="auto"/>
              <w:right w:val="single" w:sz="4" w:space="0" w:color="auto"/>
            </w:tcBorders>
            <w:shd w:val="clear" w:color="000000" w:fill="FFFFFF"/>
            <w:noWrap/>
            <w:vAlign w:val="bottom"/>
            <w:hideMark/>
          </w:tcPr>
          <w:p w14:paraId="51B2403E"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13</w:t>
            </w:r>
          </w:p>
        </w:tc>
        <w:tc>
          <w:tcPr>
            <w:tcW w:w="984" w:type="dxa"/>
            <w:tcBorders>
              <w:top w:val="nil"/>
              <w:left w:val="nil"/>
              <w:bottom w:val="single" w:sz="4" w:space="0" w:color="auto"/>
              <w:right w:val="single" w:sz="4" w:space="0" w:color="auto"/>
            </w:tcBorders>
            <w:shd w:val="clear" w:color="000000" w:fill="FFFFFF"/>
            <w:noWrap/>
            <w:vAlign w:val="bottom"/>
            <w:hideMark/>
          </w:tcPr>
          <w:p w14:paraId="3E576AF5"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13</w:t>
            </w:r>
          </w:p>
        </w:tc>
        <w:tc>
          <w:tcPr>
            <w:tcW w:w="984" w:type="dxa"/>
            <w:tcBorders>
              <w:top w:val="nil"/>
              <w:left w:val="nil"/>
              <w:bottom w:val="single" w:sz="4" w:space="0" w:color="auto"/>
              <w:right w:val="single" w:sz="4" w:space="0" w:color="auto"/>
            </w:tcBorders>
            <w:shd w:val="clear" w:color="000000" w:fill="FFFFFF"/>
            <w:noWrap/>
            <w:vAlign w:val="bottom"/>
            <w:hideMark/>
          </w:tcPr>
          <w:p w14:paraId="3AAF0A14"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13</w:t>
            </w:r>
          </w:p>
        </w:tc>
        <w:tc>
          <w:tcPr>
            <w:tcW w:w="984" w:type="dxa"/>
            <w:tcBorders>
              <w:top w:val="nil"/>
              <w:left w:val="nil"/>
              <w:bottom w:val="single" w:sz="4" w:space="0" w:color="auto"/>
              <w:right w:val="single" w:sz="4" w:space="0" w:color="auto"/>
            </w:tcBorders>
            <w:shd w:val="clear" w:color="000000" w:fill="FFFFFF"/>
            <w:noWrap/>
            <w:vAlign w:val="bottom"/>
            <w:hideMark/>
          </w:tcPr>
          <w:p w14:paraId="68226945"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13</w:t>
            </w:r>
          </w:p>
        </w:tc>
      </w:tr>
      <w:tr w:rsidR="00614C80" w:rsidRPr="00672811" w14:paraId="51BE3714" w14:textId="77777777" w:rsidTr="00F141A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878B218" w14:textId="77777777" w:rsidR="00614C80" w:rsidRPr="00672811" w:rsidRDefault="00614C80" w:rsidP="00F141A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672811">
              <w:rPr>
                <w:rFonts w:ascii="Arial" w:eastAsia="Times New Roman" w:hAnsi="Arial" w:cs="Arial"/>
                <w:color w:val="000000"/>
                <w:sz w:val="24"/>
                <w:szCs w:val="24"/>
                <w:lang w:eastAsia="en-GB"/>
              </w:rPr>
              <w:t xml:space="preserve">otal </w:t>
            </w:r>
            <w:r>
              <w:rPr>
                <w:rFonts w:ascii="Arial" w:eastAsia="Times New Roman" w:hAnsi="Arial" w:cs="Arial"/>
                <w:color w:val="000000"/>
                <w:sz w:val="24"/>
                <w:szCs w:val="24"/>
                <w:lang w:eastAsia="en-GB"/>
              </w:rPr>
              <w:t xml:space="preserve">at start of </w:t>
            </w:r>
            <w:r w:rsidRPr="00672811">
              <w:rPr>
                <w:rFonts w:ascii="Arial" w:eastAsia="Times New Roman" w:hAnsi="Arial" w:cs="Arial"/>
                <w:color w:val="000000"/>
                <w:sz w:val="24"/>
                <w:szCs w:val="24"/>
                <w:lang w:eastAsia="en-GB"/>
              </w:rPr>
              <w:t xml:space="preserve">next year </w:t>
            </w:r>
          </w:p>
        </w:tc>
        <w:tc>
          <w:tcPr>
            <w:tcW w:w="1137" w:type="dxa"/>
            <w:tcBorders>
              <w:top w:val="nil"/>
              <w:left w:val="nil"/>
              <w:bottom w:val="single" w:sz="4" w:space="0" w:color="auto"/>
              <w:right w:val="single" w:sz="4" w:space="0" w:color="auto"/>
            </w:tcBorders>
            <w:shd w:val="clear" w:color="auto" w:fill="auto"/>
            <w:noWrap/>
            <w:vAlign w:val="bottom"/>
            <w:hideMark/>
          </w:tcPr>
          <w:p w14:paraId="79552ADE"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60</w:t>
            </w:r>
          </w:p>
        </w:tc>
        <w:tc>
          <w:tcPr>
            <w:tcW w:w="984" w:type="dxa"/>
            <w:tcBorders>
              <w:top w:val="nil"/>
              <w:left w:val="nil"/>
              <w:bottom w:val="single" w:sz="4" w:space="0" w:color="auto"/>
              <w:right w:val="single" w:sz="4" w:space="0" w:color="auto"/>
            </w:tcBorders>
            <w:shd w:val="clear" w:color="auto" w:fill="auto"/>
            <w:noWrap/>
            <w:vAlign w:val="bottom"/>
            <w:hideMark/>
          </w:tcPr>
          <w:p w14:paraId="535A72EB"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63</w:t>
            </w:r>
          </w:p>
        </w:tc>
        <w:tc>
          <w:tcPr>
            <w:tcW w:w="984" w:type="dxa"/>
            <w:tcBorders>
              <w:top w:val="nil"/>
              <w:left w:val="nil"/>
              <w:bottom w:val="single" w:sz="4" w:space="0" w:color="auto"/>
              <w:right w:val="single" w:sz="4" w:space="0" w:color="auto"/>
            </w:tcBorders>
            <w:shd w:val="clear" w:color="auto" w:fill="auto"/>
            <w:noWrap/>
            <w:vAlign w:val="bottom"/>
            <w:hideMark/>
          </w:tcPr>
          <w:p w14:paraId="4FF78D58"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64</w:t>
            </w:r>
          </w:p>
        </w:tc>
        <w:tc>
          <w:tcPr>
            <w:tcW w:w="984" w:type="dxa"/>
            <w:tcBorders>
              <w:top w:val="nil"/>
              <w:left w:val="nil"/>
              <w:bottom w:val="single" w:sz="4" w:space="0" w:color="auto"/>
              <w:right w:val="single" w:sz="4" w:space="0" w:color="auto"/>
            </w:tcBorders>
            <w:shd w:val="clear" w:color="auto" w:fill="auto"/>
            <w:noWrap/>
            <w:vAlign w:val="bottom"/>
            <w:hideMark/>
          </w:tcPr>
          <w:p w14:paraId="66F638FD"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65</w:t>
            </w:r>
          </w:p>
        </w:tc>
        <w:tc>
          <w:tcPr>
            <w:tcW w:w="984" w:type="dxa"/>
            <w:tcBorders>
              <w:top w:val="nil"/>
              <w:left w:val="nil"/>
              <w:bottom w:val="single" w:sz="4" w:space="0" w:color="auto"/>
              <w:right w:val="single" w:sz="4" w:space="0" w:color="auto"/>
            </w:tcBorders>
            <w:shd w:val="clear" w:color="auto" w:fill="auto"/>
            <w:noWrap/>
            <w:vAlign w:val="bottom"/>
            <w:hideMark/>
          </w:tcPr>
          <w:p w14:paraId="0EF541D1"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67</w:t>
            </w:r>
          </w:p>
        </w:tc>
        <w:tc>
          <w:tcPr>
            <w:tcW w:w="984" w:type="dxa"/>
            <w:tcBorders>
              <w:top w:val="nil"/>
              <w:left w:val="nil"/>
              <w:bottom w:val="single" w:sz="4" w:space="0" w:color="auto"/>
              <w:right w:val="single" w:sz="4" w:space="0" w:color="auto"/>
            </w:tcBorders>
            <w:shd w:val="clear" w:color="auto" w:fill="auto"/>
            <w:noWrap/>
            <w:vAlign w:val="bottom"/>
            <w:hideMark/>
          </w:tcPr>
          <w:p w14:paraId="71EAA4B9"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69</w:t>
            </w:r>
          </w:p>
        </w:tc>
      </w:tr>
      <w:tr w:rsidR="00614C80" w:rsidRPr="00672811" w14:paraId="6FAACA17" w14:textId="77777777" w:rsidTr="00F141A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953ED6F" w14:textId="77777777" w:rsidR="00614C80" w:rsidRPr="00672811" w:rsidRDefault="00614C80" w:rsidP="00F141A9">
            <w:pPr>
              <w:spacing w:after="0" w:line="240" w:lineRule="auto"/>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 xml:space="preserve">Amount over capacity - </w:t>
            </w:r>
            <w:r>
              <w:rPr>
                <w:rFonts w:ascii="Arial" w:eastAsia="Times New Roman" w:hAnsi="Arial" w:cs="Arial"/>
                <w:color w:val="000000"/>
                <w:sz w:val="24"/>
                <w:szCs w:val="24"/>
                <w:lang w:eastAsia="en-GB"/>
              </w:rPr>
              <w:t>demand</w:t>
            </w:r>
          </w:p>
        </w:tc>
        <w:tc>
          <w:tcPr>
            <w:tcW w:w="1137" w:type="dxa"/>
            <w:tcBorders>
              <w:top w:val="nil"/>
              <w:left w:val="nil"/>
              <w:bottom w:val="single" w:sz="4" w:space="0" w:color="auto"/>
              <w:right w:val="single" w:sz="4" w:space="0" w:color="auto"/>
            </w:tcBorders>
            <w:shd w:val="clear" w:color="000000" w:fill="F4B084"/>
            <w:noWrap/>
            <w:vAlign w:val="bottom"/>
            <w:hideMark/>
          </w:tcPr>
          <w:p w14:paraId="73C875C4"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w:t>
            </w:r>
          </w:p>
        </w:tc>
        <w:tc>
          <w:tcPr>
            <w:tcW w:w="984" w:type="dxa"/>
            <w:tcBorders>
              <w:top w:val="nil"/>
              <w:left w:val="nil"/>
              <w:bottom w:val="single" w:sz="4" w:space="0" w:color="auto"/>
              <w:right w:val="single" w:sz="4" w:space="0" w:color="auto"/>
            </w:tcBorders>
            <w:shd w:val="clear" w:color="000000" w:fill="F4B084"/>
            <w:noWrap/>
            <w:vAlign w:val="bottom"/>
            <w:hideMark/>
          </w:tcPr>
          <w:p w14:paraId="6C5AD41D"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w:t>
            </w:r>
          </w:p>
        </w:tc>
        <w:tc>
          <w:tcPr>
            <w:tcW w:w="984" w:type="dxa"/>
            <w:tcBorders>
              <w:top w:val="nil"/>
              <w:left w:val="nil"/>
              <w:bottom w:val="single" w:sz="4" w:space="0" w:color="auto"/>
              <w:right w:val="single" w:sz="4" w:space="0" w:color="auto"/>
            </w:tcBorders>
            <w:shd w:val="clear" w:color="000000" w:fill="F4B084"/>
            <w:noWrap/>
            <w:vAlign w:val="bottom"/>
            <w:hideMark/>
          </w:tcPr>
          <w:p w14:paraId="73885CBC"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3</w:t>
            </w:r>
          </w:p>
        </w:tc>
        <w:tc>
          <w:tcPr>
            <w:tcW w:w="984" w:type="dxa"/>
            <w:tcBorders>
              <w:top w:val="nil"/>
              <w:left w:val="nil"/>
              <w:bottom w:val="single" w:sz="4" w:space="0" w:color="auto"/>
              <w:right w:val="single" w:sz="4" w:space="0" w:color="auto"/>
            </w:tcBorders>
            <w:shd w:val="clear" w:color="000000" w:fill="F4B084"/>
            <w:noWrap/>
            <w:vAlign w:val="bottom"/>
            <w:hideMark/>
          </w:tcPr>
          <w:p w14:paraId="515A9068"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4</w:t>
            </w:r>
          </w:p>
        </w:tc>
        <w:tc>
          <w:tcPr>
            <w:tcW w:w="984" w:type="dxa"/>
            <w:tcBorders>
              <w:top w:val="nil"/>
              <w:left w:val="nil"/>
              <w:bottom w:val="single" w:sz="4" w:space="0" w:color="auto"/>
              <w:right w:val="single" w:sz="4" w:space="0" w:color="auto"/>
            </w:tcBorders>
            <w:shd w:val="clear" w:color="000000" w:fill="F4B084"/>
            <w:noWrap/>
            <w:vAlign w:val="bottom"/>
            <w:hideMark/>
          </w:tcPr>
          <w:p w14:paraId="1A62C637"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w:t>
            </w:r>
          </w:p>
        </w:tc>
        <w:tc>
          <w:tcPr>
            <w:tcW w:w="984" w:type="dxa"/>
            <w:tcBorders>
              <w:top w:val="nil"/>
              <w:left w:val="nil"/>
              <w:bottom w:val="single" w:sz="4" w:space="0" w:color="auto"/>
              <w:right w:val="single" w:sz="4" w:space="0" w:color="auto"/>
            </w:tcBorders>
            <w:shd w:val="clear" w:color="000000" w:fill="F4B084"/>
            <w:noWrap/>
            <w:vAlign w:val="bottom"/>
            <w:hideMark/>
          </w:tcPr>
          <w:p w14:paraId="5A5AFD0D"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8</w:t>
            </w:r>
          </w:p>
        </w:tc>
      </w:tr>
    </w:tbl>
    <w:p w14:paraId="0617C38E" w14:textId="77777777" w:rsidR="00614C80" w:rsidRDefault="00614C80" w:rsidP="00614C80">
      <w:pPr>
        <w:pStyle w:val="Default"/>
        <w:rPr>
          <w:b/>
          <w:bCs/>
          <w:highlight w:val="yellow"/>
        </w:rPr>
      </w:pPr>
    </w:p>
    <w:p w14:paraId="58B5C0FA" w14:textId="77777777" w:rsidR="00614C80" w:rsidRDefault="00614C80" w:rsidP="00614C80">
      <w:pPr>
        <w:pStyle w:val="Default"/>
        <w:rPr>
          <w:b/>
          <w:bCs/>
        </w:rPr>
      </w:pPr>
      <w:r w:rsidRPr="00F40AC5">
        <w:rPr>
          <w:b/>
          <w:bCs/>
        </w:rPr>
        <w:t xml:space="preserve">Figure 6 - Pupil projections for resource bases at Secondary  </w:t>
      </w:r>
    </w:p>
    <w:p w14:paraId="4FB91EF8" w14:textId="77777777" w:rsidR="00614C80" w:rsidRPr="00F40AC5" w:rsidRDefault="00614C80" w:rsidP="00614C80">
      <w:pPr>
        <w:pStyle w:val="Default"/>
        <w:rPr>
          <w:b/>
          <w:bCs/>
        </w:rPr>
      </w:pPr>
      <w:r w:rsidRPr="00F40AC5">
        <w:rPr>
          <w:b/>
          <w:bCs/>
        </w:rPr>
        <w:t xml:space="preserve">Pupil projections for resource bases at Secondary  </w:t>
      </w:r>
    </w:p>
    <w:tbl>
      <w:tblPr>
        <w:tblW w:w="10310" w:type="dxa"/>
        <w:tblInd w:w="108" w:type="dxa"/>
        <w:tblLook w:val="04A0" w:firstRow="1" w:lastRow="0" w:firstColumn="1" w:lastColumn="0" w:noHBand="0" w:noVBand="1"/>
      </w:tblPr>
      <w:tblGrid>
        <w:gridCol w:w="4253"/>
        <w:gridCol w:w="1137"/>
        <w:gridCol w:w="984"/>
        <w:gridCol w:w="984"/>
        <w:gridCol w:w="984"/>
        <w:gridCol w:w="984"/>
        <w:gridCol w:w="984"/>
      </w:tblGrid>
      <w:tr w:rsidR="00614C80" w:rsidRPr="00672811" w14:paraId="5FBF9726" w14:textId="77777777" w:rsidTr="00F141A9">
        <w:trPr>
          <w:trHeight w:val="600"/>
        </w:trPr>
        <w:tc>
          <w:tcPr>
            <w:tcW w:w="4253" w:type="dxa"/>
            <w:tcBorders>
              <w:top w:val="nil"/>
              <w:left w:val="nil"/>
              <w:bottom w:val="nil"/>
              <w:right w:val="nil"/>
            </w:tcBorders>
            <w:shd w:val="clear" w:color="auto" w:fill="BDD6EE" w:themeFill="accent5" w:themeFillTint="66"/>
            <w:noWrap/>
            <w:vAlign w:val="bottom"/>
            <w:hideMark/>
          </w:tcPr>
          <w:p w14:paraId="0BE5FC5E" w14:textId="77777777" w:rsidR="00614C80" w:rsidRPr="00672811" w:rsidRDefault="00614C80" w:rsidP="00F141A9">
            <w:pPr>
              <w:spacing w:after="0" w:line="240" w:lineRule="auto"/>
              <w:rPr>
                <w:rFonts w:ascii="Arial" w:eastAsia="Times New Roman" w:hAnsi="Arial" w:cs="Arial"/>
                <w:sz w:val="24"/>
                <w:szCs w:val="24"/>
                <w:lang w:eastAsia="en-GB"/>
              </w:rPr>
            </w:pPr>
          </w:p>
        </w:tc>
        <w:tc>
          <w:tcPr>
            <w:tcW w:w="1137"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hideMark/>
          </w:tcPr>
          <w:p w14:paraId="110F67AF" w14:textId="77777777" w:rsidR="00614C80" w:rsidRPr="00672811" w:rsidRDefault="00614C80" w:rsidP="00F141A9">
            <w:pPr>
              <w:spacing w:after="0" w:line="240" w:lineRule="auto"/>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Baseline Data</w:t>
            </w:r>
          </w:p>
        </w:tc>
        <w:tc>
          <w:tcPr>
            <w:tcW w:w="4920" w:type="dxa"/>
            <w:gridSpan w:val="5"/>
            <w:tcBorders>
              <w:top w:val="single" w:sz="4" w:space="0" w:color="auto"/>
              <w:left w:val="nil"/>
              <w:bottom w:val="single" w:sz="4" w:space="0" w:color="auto"/>
              <w:right w:val="single" w:sz="4" w:space="0" w:color="auto"/>
            </w:tcBorders>
            <w:shd w:val="clear" w:color="auto" w:fill="BDD6EE" w:themeFill="accent5" w:themeFillTint="66"/>
            <w:noWrap/>
            <w:vAlign w:val="bottom"/>
            <w:hideMark/>
          </w:tcPr>
          <w:p w14:paraId="17096DA2" w14:textId="77777777" w:rsidR="00614C80" w:rsidRPr="00672811" w:rsidRDefault="00614C80" w:rsidP="00F141A9">
            <w:pPr>
              <w:spacing w:after="0" w:line="240" w:lineRule="auto"/>
              <w:jc w:val="center"/>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5 Years Projections - based on Year 6 pupils</w:t>
            </w:r>
          </w:p>
        </w:tc>
      </w:tr>
      <w:tr w:rsidR="00614C80" w:rsidRPr="00672811" w14:paraId="0F2BEB50" w14:textId="77777777" w:rsidTr="00F141A9">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hideMark/>
          </w:tcPr>
          <w:p w14:paraId="54166897"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Secondary</w:t>
            </w:r>
          </w:p>
        </w:tc>
        <w:tc>
          <w:tcPr>
            <w:tcW w:w="1137" w:type="dxa"/>
            <w:tcBorders>
              <w:top w:val="nil"/>
              <w:left w:val="nil"/>
              <w:bottom w:val="single" w:sz="4" w:space="0" w:color="auto"/>
              <w:right w:val="single" w:sz="4" w:space="0" w:color="auto"/>
            </w:tcBorders>
            <w:shd w:val="clear" w:color="auto" w:fill="BDD6EE" w:themeFill="accent5" w:themeFillTint="66"/>
            <w:noWrap/>
            <w:vAlign w:val="bottom"/>
            <w:hideMark/>
          </w:tcPr>
          <w:p w14:paraId="7AB7563F"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22/23</w:t>
            </w:r>
          </w:p>
        </w:tc>
        <w:tc>
          <w:tcPr>
            <w:tcW w:w="984" w:type="dxa"/>
            <w:tcBorders>
              <w:top w:val="nil"/>
              <w:left w:val="nil"/>
              <w:bottom w:val="single" w:sz="4" w:space="0" w:color="auto"/>
              <w:right w:val="single" w:sz="4" w:space="0" w:color="auto"/>
            </w:tcBorders>
            <w:shd w:val="clear" w:color="auto" w:fill="BDD6EE" w:themeFill="accent5" w:themeFillTint="66"/>
            <w:noWrap/>
            <w:vAlign w:val="bottom"/>
            <w:hideMark/>
          </w:tcPr>
          <w:p w14:paraId="6674B694"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23/24</w:t>
            </w:r>
          </w:p>
        </w:tc>
        <w:tc>
          <w:tcPr>
            <w:tcW w:w="984" w:type="dxa"/>
            <w:tcBorders>
              <w:top w:val="nil"/>
              <w:left w:val="nil"/>
              <w:bottom w:val="single" w:sz="4" w:space="0" w:color="auto"/>
              <w:right w:val="single" w:sz="4" w:space="0" w:color="auto"/>
            </w:tcBorders>
            <w:shd w:val="clear" w:color="auto" w:fill="BDD6EE" w:themeFill="accent5" w:themeFillTint="66"/>
            <w:noWrap/>
            <w:vAlign w:val="bottom"/>
            <w:hideMark/>
          </w:tcPr>
          <w:p w14:paraId="268D4A2C"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24/25</w:t>
            </w:r>
          </w:p>
        </w:tc>
        <w:tc>
          <w:tcPr>
            <w:tcW w:w="984" w:type="dxa"/>
            <w:tcBorders>
              <w:top w:val="nil"/>
              <w:left w:val="nil"/>
              <w:bottom w:val="single" w:sz="4" w:space="0" w:color="auto"/>
              <w:right w:val="single" w:sz="4" w:space="0" w:color="auto"/>
            </w:tcBorders>
            <w:shd w:val="clear" w:color="auto" w:fill="BDD6EE" w:themeFill="accent5" w:themeFillTint="66"/>
            <w:noWrap/>
            <w:vAlign w:val="bottom"/>
            <w:hideMark/>
          </w:tcPr>
          <w:p w14:paraId="15633DDF"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25/26</w:t>
            </w:r>
          </w:p>
        </w:tc>
        <w:tc>
          <w:tcPr>
            <w:tcW w:w="984" w:type="dxa"/>
            <w:tcBorders>
              <w:top w:val="nil"/>
              <w:left w:val="nil"/>
              <w:bottom w:val="single" w:sz="4" w:space="0" w:color="auto"/>
              <w:right w:val="single" w:sz="4" w:space="0" w:color="auto"/>
            </w:tcBorders>
            <w:shd w:val="clear" w:color="auto" w:fill="BDD6EE" w:themeFill="accent5" w:themeFillTint="66"/>
            <w:noWrap/>
            <w:vAlign w:val="bottom"/>
            <w:hideMark/>
          </w:tcPr>
          <w:p w14:paraId="1B495D38"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26/27</w:t>
            </w:r>
          </w:p>
        </w:tc>
        <w:tc>
          <w:tcPr>
            <w:tcW w:w="984" w:type="dxa"/>
            <w:tcBorders>
              <w:top w:val="nil"/>
              <w:left w:val="nil"/>
              <w:bottom w:val="single" w:sz="4" w:space="0" w:color="auto"/>
              <w:right w:val="single" w:sz="4" w:space="0" w:color="auto"/>
            </w:tcBorders>
            <w:shd w:val="clear" w:color="auto" w:fill="BDD6EE" w:themeFill="accent5" w:themeFillTint="66"/>
            <w:noWrap/>
            <w:vAlign w:val="bottom"/>
            <w:hideMark/>
          </w:tcPr>
          <w:p w14:paraId="6889F293" w14:textId="77777777" w:rsidR="00614C80" w:rsidRPr="00672811" w:rsidRDefault="00614C80" w:rsidP="00F141A9">
            <w:pPr>
              <w:spacing w:after="0" w:line="240" w:lineRule="auto"/>
              <w:rPr>
                <w:rFonts w:ascii="Arial" w:eastAsia="Times New Roman" w:hAnsi="Arial" w:cs="Arial"/>
                <w:b/>
                <w:bCs/>
                <w:color w:val="000000"/>
                <w:sz w:val="24"/>
                <w:szCs w:val="24"/>
                <w:lang w:eastAsia="en-GB"/>
              </w:rPr>
            </w:pPr>
            <w:r w:rsidRPr="00672811">
              <w:rPr>
                <w:rFonts w:ascii="Arial" w:eastAsia="Times New Roman" w:hAnsi="Arial" w:cs="Arial"/>
                <w:b/>
                <w:bCs/>
                <w:color w:val="000000"/>
                <w:sz w:val="24"/>
                <w:szCs w:val="24"/>
                <w:lang w:eastAsia="en-GB"/>
              </w:rPr>
              <w:t>27/28</w:t>
            </w:r>
          </w:p>
        </w:tc>
      </w:tr>
      <w:tr w:rsidR="00614C80" w:rsidRPr="00672811" w14:paraId="51F2F7C2" w14:textId="77777777" w:rsidTr="00F141A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2EF23D9" w14:textId="77777777" w:rsidR="00614C80" w:rsidRPr="00672811" w:rsidRDefault="00614C80" w:rsidP="00F141A9">
            <w:pPr>
              <w:spacing w:after="0" w:line="240" w:lineRule="auto"/>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Places available</w:t>
            </w:r>
          </w:p>
        </w:tc>
        <w:tc>
          <w:tcPr>
            <w:tcW w:w="1137" w:type="dxa"/>
            <w:tcBorders>
              <w:top w:val="nil"/>
              <w:left w:val="nil"/>
              <w:bottom w:val="single" w:sz="4" w:space="0" w:color="auto"/>
              <w:right w:val="single" w:sz="4" w:space="0" w:color="auto"/>
            </w:tcBorders>
            <w:shd w:val="clear" w:color="auto" w:fill="auto"/>
            <w:noWrap/>
            <w:vAlign w:val="bottom"/>
            <w:hideMark/>
          </w:tcPr>
          <w:p w14:paraId="4B3EEFC2"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w:t>
            </w:r>
            <w:r>
              <w:rPr>
                <w:rFonts w:ascii="Arial" w:eastAsia="Times New Roman" w:hAnsi="Arial" w:cs="Arial"/>
                <w:color w:val="000000"/>
                <w:sz w:val="24"/>
                <w:szCs w:val="24"/>
                <w:lang w:eastAsia="en-GB"/>
              </w:rPr>
              <w:t>2</w:t>
            </w:r>
          </w:p>
        </w:tc>
        <w:tc>
          <w:tcPr>
            <w:tcW w:w="984" w:type="dxa"/>
            <w:tcBorders>
              <w:top w:val="nil"/>
              <w:left w:val="nil"/>
              <w:bottom w:val="single" w:sz="4" w:space="0" w:color="auto"/>
              <w:right w:val="single" w:sz="4" w:space="0" w:color="auto"/>
            </w:tcBorders>
            <w:shd w:val="clear" w:color="auto" w:fill="auto"/>
            <w:noWrap/>
            <w:vAlign w:val="bottom"/>
            <w:hideMark/>
          </w:tcPr>
          <w:p w14:paraId="4880BA98"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w:t>
            </w:r>
            <w:r>
              <w:rPr>
                <w:rFonts w:ascii="Arial" w:eastAsia="Times New Roman" w:hAnsi="Arial" w:cs="Arial"/>
                <w:color w:val="000000"/>
                <w:sz w:val="24"/>
                <w:szCs w:val="24"/>
                <w:lang w:eastAsia="en-GB"/>
              </w:rPr>
              <w:t>2</w:t>
            </w:r>
          </w:p>
        </w:tc>
        <w:tc>
          <w:tcPr>
            <w:tcW w:w="984" w:type="dxa"/>
            <w:tcBorders>
              <w:top w:val="nil"/>
              <w:left w:val="nil"/>
              <w:bottom w:val="single" w:sz="4" w:space="0" w:color="auto"/>
              <w:right w:val="single" w:sz="4" w:space="0" w:color="auto"/>
            </w:tcBorders>
            <w:shd w:val="clear" w:color="auto" w:fill="auto"/>
            <w:noWrap/>
            <w:vAlign w:val="bottom"/>
            <w:hideMark/>
          </w:tcPr>
          <w:p w14:paraId="0D834040"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w:t>
            </w:r>
            <w:r>
              <w:rPr>
                <w:rFonts w:ascii="Arial" w:eastAsia="Times New Roman" w:hAnsi="Arial" w:cs="Arial"/>
                <w:color w:val="000000"/>
                <w:sz w:val="24"/>
                <w:szCs w:val="24"/>
                <w:lang w:eastAsia="en-GB"/>
              </w:rPr>
              <w:t>2</w:t>
            </w:r>
          </w:p>
        </w:tc>
        <w:tc>
          <w:tcPr>
            <w:tcW w:w="984" w:type="dxa"/>
            <w:tcBorders>
              <w:top w:val="nil"/>
              <w:left w:val="nil"/>
              <w:bottom w:val="single" w:sz="4" w:space="0" w:color="auto"/>
              <w:right w:val="single" w:sz="4" w:space="0" w:color="auto"/>
            </w:tcBorders>
            <w:shd w:val="clear" w:color="auto" w:fill="auto"/>
            <w:noWrap/>
            <w:vAlign w:val="bottom"/>
            <w:hideMark/>
          </w:tcPr>
          <w:p w14:paraId="7F44815B"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w:t>
            </w:r>
            <w:r>
              <w:rPr>
                <w:rFonts w:ascii="Arial" w:eastAsia="Times New Roman" w:hAnsi="Arial" w:cs="Arial"/>
                <w:color w:val="000000"/>
                <w:sz w:val="24"/>
                <w:szCs w:val="24"/>
                <w:lang w:eastAsia="en-GB"/>
              </w:rPr>
              <w:t>2</w:t>
            </w:r>
          </w:p>
        </w:tc>
        <w:tc>
          <w:tcPr>
            <w:tcW w:w="984" w:type="dxa"/>
            <w:tcBorders>
              <w:top w:val="nil"/>
              <w:left w:val="nil"/>
              <w:bottom w:val="single" w:sz="4" w:space="0" w:color="auto"/>
              <w:right w:val="single" w:sz="4" w:space="0" w:color="auto"/>
            </w:tcBorders>
            <w:shd w:val="clear" w:color="auto" w:fill="auto"/>
            <w:noWrap/>
            <w:vAlign w:val="bottom"/>
            <w:hideMark/>
          </w:tcPr>
          <w:p w14:paraId="02238369"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w:t>
            </w:r>
            <w:r>
              <w:rPr>
                <w:rFonts w:ascii="Arial" w:eastAsia="Times New Roman" w:hAnsi="Arial" w:cs="Arial"/>
                <w:color w:val="000000"/>
                <w:sz w:val="24"/>
                <w:szCs w:val="24"/>
                <w:lang w:eastAsia="en-GB"/>
              </w:rPr>
              <w:t>2</w:t>
            </w:r>
          </w:p>
        </w:tc>
        <w:tc>
          <w:tcPr>
            <w:tcW w:w="984" w:type="dxa"/>
            <w:tcBorders>
              <w:top w:val="nil"/>
              <w:left w:val="nil"/>
              <w:bottom w:val="single" w:sz="4" w:space="0" w:color="auto"/>
              <w:right w:val="single" w:sz="4" w:space="0" w:color="auto"/>
            </w:tcBorders>
            <w:shd w:val="clear" w:color="auto" w:fill="auto"/>
            <w:noWrap/>
            <w:vAlign w:val="bottom"/>
            <w:hideMark/>
          </w:tcPr>
          <w:p w14:paraId="277516A8"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w:t>
            </w:r>
            <w:r>
              <w:rPr>
                <w:rFonts w:ascii="Arial" w:eastAsia="Times New Roman" w:hAnsi="Arial" w:cs="Arial"/>
                <w:color w:val="000000"/>
                <w:sz w:val="24"/>
                <w:szCs w:val="24"/>
                <w:lang w:eastAsia="en-GB"/>
              </w:rPr>
              <w:t>2</w:t>
            </w:r>
          </w:p>
        </w:tc>
      </w:tr>
      <w:tr w:rsidR="00614C80" w:rsidRPr="00672811" w14:paraId="5B358859" w14:textId="77777777" w:rsidTr="00F141A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117BE51" w14:textId="77777777" w:rsidR="00614C80" w:rsidRPr="00672811" w:rsidRDefault="00614C80" w:rsidP="00F141A9">
            <w:pPr>
              <w:spacing w:after="0" w:line="240" w:lineRule="auto"/>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Places taken</w:t>
            </w:r>
          </w:p>
        </w:tc>
        <w:tc>
          <w:tcPr>
            <w:tcW w:w="1137" w:type="dxa"/>
            <w:tcBorders>
              <w:top w:val="nil"/>
              <w:left w:val="nil"/>
              <w:bottom w:val="single" w:sz="4" w:space="0" w:color="auto"/>
              <w:right w:val="single" w:sz="4" w:space="0" w:color="auto"/>
            </w:tcBorders>
            <w:shd w:val="clear" w:color="auto" w:fill="auto"/>
            <w:noWrap/>
            <w:vAlign w:val="bottom"/>
            <w:hideMark/>
          </w:tcPr>
          <w:p w14:paraId="36ED1865"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66</w:t>
            </w:r>
          </w:p>
        </w:tc>
        <w:tc>
          <w:tcPr>
            <w:tcW w:w="984" w:type="dxa"/>
            <w:tcBorders>
              <w:top w:val="nil"/>
              <w:left w:val="nil"/>
              <w:bottom w:val="single" w:sz="4" w:space="0" w:color="auto"/>
              <w:right w:val="single" w:sz="4" w:space="0" w:color="auto"/>
            </w:tcBorders>
            <w:shd w:val="clear" w:color="auto" w:fill="auto"/>
            <w:noWrap/>
            <w:vAlign w:val="bottom"/>
            <w:hideMark/>
          </w:tcPr>
          <w:p w14:paraId="40CDB4FB"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77</w:t>
            </w:r>
          </w:p>
        </w:tc>
        <w:tc>
          <w:tcPr>
            <w:tcW w:w="984" w:type="dxa"/>
            <w:tcBorders>
              <w:top w:val="nil"/>
              <w:left w:val="nil"/>
              <w:bottom w:val="single" w:sz="4" w:space="0" w:color="auto"/>
              <w:right w:val="single" w:sz="4" w:space="0" w:color="auto"/>
            </w:tcBorders>
            <w:shd w:val="clear" w:color="auto" w:fill="auto"/>
            <w:noWrap/>
            <w:vAlign w:val="bottom"/>
            <w:hideMark/>
          </w:tcPr>
          <w:p w14:paraId="2EA4D64E"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74</w:t>
            </w:r>
          </w:p>
        </w:tc>
        <w:tc>
          <w:tcPr>
            <w:tcW w:w="984" w:type="dxa"/>
            <w:tcBorders>
              <w:top w:val="nil"/>
              <w:left w:val="nil"/>
              <w:bottom w:val="single" w:sz="4" w:space="0" w:color="auto"/>
              <w:right w:val="single" w:sz="4" w:space="0" w:color="auto"/>
            </w:tcBorders>
            <w:shd w:val="clear" w:color="auto" w:fill="auto"/>
            <w:noWrap/>
            <w:vAlign w:val="bottom"/>
            <w:hideMark/>
          </w:tcPr>
          <w:p w14:paraId="04BE2F01"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69</w:t>
            </w:r>
          </w:p>
        </w:tc>
        <w:tc>
          <w:tcPr>
            <w:tcW w:w="984" w:type="dxa"/>
            <w:tcBorders>
              <w:top w:val="nil"/>
              <w:left w:val="nil"/>
              <w:bottom w:val="single" w:sz="4" w:space="0" w:color="auto"/>
              <w:right w:val="single" w:sz="4" w:space="0" w:color="auto"/>
            </w:tcBorders>
            <w:shd w:val="clear" w:color="auto" w:fill="auto"/>
            <w:noWrap/>
            <w:vAlign w:val="bottom"/>
            <w:hideMark/>
          </w:tcPr>
          <w:p w14:paraId="0F1DE37A"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60</w:t>
            </w:r>
          </w:p>
        </w:tc>
        <w:tc>
          <w:tcPr>
            <w:tcW w:w="984" w:type="dxa"/>
            <w:tcBorders>
              <w:top w:val="nil"/>
              <w:left w:val="nil"/>
              <w:bottom w:val="single" w:sz="4" w:space="0" w:color="auto"/>
              <w:right w:val="single" w:sz="4" w:space="0" w:color="auto"/>
            </w:tcBorders>
            <w:shd w:val="clear" w:color="auto" w:fill="auto"/>
            <w:noWrap/>
            <w:vAlign w:val="bottom"/>
            <w:hideMark/>
          </w:tcPr>
          <w:p w14:paraId="08AC75F2"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61</w:t>
            </w:r>
          </w:p>
        </w:tc>
      </w:tr>
      <w:tr w:rsidR="00614C80" w:rsidRPr="00672811" w14:paraId="2AEFE59F" w14:textId="77777777" w:rsidTr="00F141A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FBCAA74" w14:textId="77777777" w:rsidR="00614C80" w:rsidRPr="00672811" w:rsidRDefault="00614C80" w:rsidP="00F141A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w:t>
            </w:r>
            <w:r w:rsidRPr="00672811">
              <w:rPr>
                <w:rFonts w:ascii="Arial" w:eastAsia="Times New Roman" w:hAnsi="Arial" w:cs="Arial"/>
                <w:color w:val="000000"/>
                <w:sz w:val="24"/>
                <w:szCs w:val="24"/>
                <w:lang w:eastAsia="en-GB"/>
              </w:rPr>
              <w:t>eavers</w:t>
            </w:r>
          </w:p>
        </w:tc>
        <w:tc>
          <w:tcPr>
            <w:tcW w:w="1137" w:type="dxa"/>
            <w:tcBorders>
              <w:top w:val="nil"/>
              <w:left w:val="nil"/>
              <w:bottom w:val="single" w:sz="4" w:space="0" w:color="auto"/>
              <w:right w:val="single" w:sz="4" w:space="0" w:color="auto"/>
            </w:tcBorders>
            <w:shd w:val="clear" w:color="auto" w:fill="auto"/>
            <w:noWrap/>
            <w:vAlign w:val="bottom"/>
            <w:hideMark/>
          </w:tcPr>
          <w:p w14:paraId="73E40219"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w:t>
            </w:r>
          </w:p>
        </w:tc>
        <w:tc>
          <w:tcPr>
            <w:tcW w:w="984" w:type="dxa"/>
            <w:tcBorders>
              <w:top w:val="nil"/>
              <w:left w:val="nil"/>
              <w:bottom w:val="single" w:sz="4" w:space="0" w:color="auto"/>
              <w:right w:val="single" w:sz="4" w:space="0" w:color="auto"/>
            </w:tcBorders>
            <w:shd w:val="clear" w:color="auto" w:fill="auto"/>
            <w:noWrap/>
            <w:vAlign w:val="bottom"/>
            <w:hideMark/>
          </w:tcPr>
          <w:p w14:paraId="0D3170BF"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13</w:t>
            </w:r>
          </w:p>
        </w:tc>
        <w:tc>
          <w:tcPr>
            <w:tcW w:w="984" w:type="dxa"/>
            <w:tcBorders>
              <w:top w:val="nil"/>
              <w:left w:val="nil"/>
              <w:bottom w:val="single" w:sz="4" w:space="0" w:color="auto"/>
              <w:right w:val="single" w:sz="4" w:space="0" w:color="auto"/>
            </w:tcBorders>
            <w:shd w:val="clear" w:color="auto" w:fill="auto"/>
            <w:noWrap/>
            <w:vAlign w:val="bottom"/>
            <w:hideMark/>
          </w:tcPr>
          <w:p w14:paraId="3CBF0603"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17</w:t>
            </w:r>
          </w:p>
        </w:tc>
        <w:tc>
          <w:tcPr>
            <w:tcW w:w="984" w:type="dxa"/>
            <w:tcBorders>
              <w:top w:val="nil"/>
              <w:left w:val="nil"/>
              <w:bottom w:val="single" w:sz="4" w:space="0" w:color="auto"/>
              <w:right w:val="single" w:sz="4" w:space="0" w:color="auto"/>
            </w:tcBorders>
            <w:shd w:val="clear" w:color="auto" w:fill="auto"/>
            <w:noWrap/>
            <w:vAlign w:val="bottom"/>
            <w:hideMark/>
          </w:tcPr>
          <w:p w14:paraId="07566487"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20</w:t>
            </w:r>
          </w:p>
        </w:tc>
        <w:tc>
          <w:tcPr>
            <w:tcW w:w="984" w:type="dxa"/>
            <w:tcBorders>
              <w:top w:val="nil"/>
              <w:left w:val="nil"/>
              <w:bottom w:val="single" w:sz="4" w:space="0" w:color="auto"/>
              <w:right w:val="single" w:sz="4" w:space="0" w:color="auto"/>
            </w:tcBorders>
            <w:shd w:val="clear" w:color="auto" w:fill="auto"/>
            <w:noWrap/>
            <w:vAlign w:val="bottom"/>
            <w:hideMark/>
          </w:tcPr>
          <w:p w14:paraId="185B54CE"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12</w:t>
            </w:r>
          </w:p>
        </w:tc>
        <w:tc>
          <w:tcPr>
            <w:tcW w:w="984" w:type="dxa"/>
            <w:tcBorders>
              <w:top w:val="nil"/>
              <w:left w:val="nil"/>
              <w:bottom w:val="single" w:sz="4" w:space="0" w:color="auto"/>
              <w:right w:val="single" w:sz="4" w:space="0" w:color="auto"/>
            </w:tcBorders>
            <w:shd w:val="clear" w:color="auto" w:fill="auto"/>
            <w:noWrap/>
            <w:vAlign w:val="bottom"/>
            <w:hideMark/>
          </w:tcPr>
          <w:p w14:paraId="02D11A70"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17</w:t>
            </w:r>
          </w:p>
        </w:tc>
      </w:tr>
      <w:tr w:rsidR="00614C80" w:rsidRPr="00672811" w14:paraId="0301174F" w14:textId="77777777" w:rsidTr="00F141A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048E1AD" w14:textId="77777777" w:rsidR="00614C80" w:rsidRPr="00672811" w:rsidRDefault="00614C80" w:rsidP="00F141A9">
            <w:pPr>
              <w:spacing w:after="0" w:line="240" w:lineRule="auto"/>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Joiners next year</w:t>
            </w:r>
          </w:p>
        </w:tc>
        <w:tc>
          <w:tcPr>
            <w:tcW w:w="1137" w:type="dxa"/>
            <w:tcBorders>
              <w:top w:val="nil"/>
              <w:left w:val="nil"/>
              <w:bottom w:val="single" w:sz="4" w:space="0" w:color="auto"/>
              <w:right w:val="single" w:sz="4" w:space="0" w:color="auto"/>
            </w:tcBorders>
            <w:shd w:val="clear" w:color="auto" w:fill="auto"/>
            <w:noWrap/>
            <w:vAlign w:val="bottom"/>
            <w:hideMark/>
          </w:tcPr>
          <w:p w14:paraId="17067D52"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17</w:t>
            </w:r>
          </w:p>
        </w:tc>
        <w:tc>
          <w:tcPr>
            <w:tcW w:w="984" w:type="dxa"/>
            <w:tcBorders>
              <w:top w:val="nil"/>
              <w:left w:val="nil"/>
              <w:bottom w:val="single" w:sz="4" w:space="0" w:color="auto"/>
              <w:right w:val="single" w:sz="4" w:space="0" w:color="auto"/>
            </w:tcBorders>
            <w:shd w:val="clear" w:color="auto" w:fill="auto"/>
            <w:noWrap/>
            <w:vAlign w:val="bottom"/>
            <w:hideMark/>
          </w:tcPr>
          <w:p w14:paraId="6F027399"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10</w:t>
            </w:r>
          </w:p>
        </w:tc>
        <w:tc>
          <w:tcPr>
            <w:tcW w:w="984" w:type="dxa"/>
            <w:tcBorders>
              <w:top w:val="nil"/>
              <w:left w:val="nil"/>
              <w:bottom w:val="single" w:sz="4" w:space="0" w:color="auto"/>
              <w:right w:val="single" w:sz="4" w:space="0" w:color="auto"/>
            </w:tcBorders>
            <w:shd w:val="clear" w:color="auto" w:fill="auto"/>
            <w:noWrap/>
            <w:vAlign w:val="bottom"/>
            <w:hideMark/>
          </w:tcPr>
          <w:p w14:paraId="4C19B95B"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12</w:t>
            </w:r>
          </w:p>
        </w:tc>
        <w:tc>
          <w:tcPr>
            <w:tcW w:w="984" w:type="dxa"/>
            <w:tcBorders>
              <w:top w:val="nil"/>
              <w:left w:val="nil"/>
              <w:bottom w:val="single" w:sz="4" w:space="0" w:color="auto"/>
              <w:right w:val="single" w:sz="4" w:space="0" w:color="auto"/>
            </w:tcBorders>
            <w:shd w:val="clear" w:color="auto" w:fill="auto"/>
            <w:noWrap/>
            <w:vAlign w:val="bottom"/>
            <w:hideMark/>
          </w:tcPr>
          <w:p w14:paraId="11E8ACCE"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11</w:t>
            </w:r>
          </w:p>
        </w:tc>
        <w:tc>
          <w:tcPr>
            <w:tcW w:w="984" w:type="dxa"/>
            <w:tcBorders>
              <w:top w:val="nil"/>
              <w:left w:val="nil"/>
              <w:bottom w:val="single" w:sz="4" w:space="0" w:color="auto"/>
              <w:right w:val="single" w:sz="4" w:space="0" w:color="auto"/>
            </w:tcBorders>
            <w:shd w:val="clear" w:color="auto" w:fill="auto"/>
            <w:noWrap/>
            <w:vAlign w:val="bottom"/>
            <w:hideMark/>
          </w:tcPr>
          <w:p w14:paraId="263A1F06"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13</w:t>
            </w:r>
          </w:p>
        </w:tc>
        <w:tc>
          <w:tcPr>
            <w:tcW w:w="984" w:type="dxa"/>
            <w:tcBorders>
              <w:top w:val="nil"/>
              <w:left w:val="nil"/>
              <w:bottom w:val="single" w:sz="4" w:space="0" w:color="auto"/>
              <w:right w:val="single" w:sz="4" w:space="0" w:color="auto"/>
            </w:tcBorders>
            <w:shd w:val="clear" w:color="auto" w:fill="auto"/>
            <w:noWrap/>
            <w:vAlign w:val="bottom"/>
            <w:hideMark/>
          </w:tcPr>
          <w:p w14:paraId="1EC4E7E6"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13</w:t>
            </w:r>
          </w:p>
        </w:tc>
      </w:tr>
      <w:tr w:rsidR="00614C80" w:rsidRPr="00672811" w14:paraId="3F78A6C7" w14:textId="77777777" w:rsidTr="00F141A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BE7E061" w14:textId="77777777" w:rsidR="00614C80" w:rsidRPr="00672811" w:rsidRDefault="00614C80" w:rsidP="00F141A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672811">
              <w:rPr>
                <w:rFonts w:ascii="Arial" w:eastAsia="Times New Roman" w:hAnsi="Arial" w:cs="Arial"/>
                <w:color w:val="000000"/>
                <w:sz w:val="24"/>
                <w:szCs w:val="24"/>
                <w:lang w:eastAsia="en-GB"/>
              </w:rPr>
              <w:t xml:space="preserve">otal </w:t>
            </w:r>
            <w:r>
              <w:rPr>
                <w:rFonts w:ascii="Arial" w:eastAsia="Times New Roman" w:hAnsi="Arial" w:cs="Arial"/>
                <w:color w:val="000000"/>
                <w:sz w:val="24"/>
                <w:szCs w:val="24"/>
                <w:lang w:eastAsia="en-GB"/>
              </w:rPr>
              <w:t>at start of</w:t>
            </w:r>
            <w:r w:rsidRPr="00672811">
              <w:rPr>
                <w:rFonts w:ascii="Arial" w:eastAsia="Times New Roman" w:hAnsi="Arial" w:cs="Arial"/>
                <w:color w:val="000000"/>
                <w:sz w:val="24"/>
                <w:szCs w:val="24"/>
                <w:lang w:eastAsia="en-GB"/>
              </w:rPr>
              <w:t xml:space="preserve"> next year </w:t>
            </w:r>
          </w:p>
        </w:tc>
        <w:tc>
          <w:tcPr>
            <w:tcW w:w="1137" w:type="dxa"/>
            <w:tcBorders>
              <w:top w:val="nil"/>
              <w:left w:val="nil"/>
              <w:bottom w:val="single" w:sz="4" w:space="0" w:color="auto"/>
              <w:right w:val="single" w:sz="4" w:space="0" w:color="auto"/>
            </w:tcBorders>
            <w:shd w:val="clear" w:color="auto" w:fill="auto"/>
            <w:noWrap/>
            <w:vAlign w:val="bottom"/>
            <w:hideMark/>
          </w:tcPr>
          <w:p w14:paraId="6997C94C"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77</w:t>
            </w:r>
          </w:p>
        </w:tc>
        <w:tc>
          <w:tcPr>
            <w:tcW w:w="984" w:type="dxa"/>
            <w:tcBorders>
              <w:top w:val="nil"/>
              <w:left w:val="nil"/>
              <w:bottom w:val="single" w:sz="4" w:space="0" w:color="auto"/>
              <w:right w:val="single" w:sz="4" w:space="0" w:color="auto"/>
            </w:tcBorders>
            <w:shd w:val="clear" w:color="auto" w:fill="auto"/>
            <w:noWrap/>
            <w:vAlign w:val="bottom"/>
            <w:hideMark/>
          </w:tcPr>
          <w:p w14:paraId="7F125434"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74</w:t>
            </w:r>
          </w:p>
        </w:tc>
        <w:tc>
          <w:tcPr>
            <w:tcW w:w="984" w:type="dxa"/>
            <w:tcBorders>
              <w:top w:val="nil"/>
              <w:left w:val="nil"/>
              <w:bottom w:val="single" w:sz="4" w:space="0" w:color="auto"/>
              <w:right w:val="single" w:sz="4" w:space="0" w:color="auto"/>
            </w:tcBorders>
            <w:shd w:val="clear" w:color="auto" w:fill="auto"/>
            <w:noWrap/>
            <w:vAlign w:val="bottom"/>
            <w:hideMark/>
          </w:tcPr>
          <w:p w14:paraId="7D3548CC"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69</w:t>
            </w:r>
          </w:p>
        </w:tc>
        <w:tc>
          <w:tcPr>
            <w:tcW w:w="984" w:type="dxa"/>
            <w:tcBorders>
              <w:top w:val="nil"/>
              <w:left w:val="nil"/>
              <w:bottom w:val="single" w:sz="4" w:space="0" w:color="auto"/>
              <w:right w:val="single" w:sz="4" w:space="0" w:color="auto"/>
            </w:tcBorders>
            <w:shd w:val="clear" w:color="auto" w:fill="auto"/>
            <w:noWrap/>
            <w:vAlign w:val="bottom"/>
            <w:hideMark/>
          </w:tcPr>
          <w:p w14:paraId="0036A855"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60</w:t>
            </w:r>
          </w:p>
        </w:tc>
        <w:tc>
          <w:tcPr>
            <w:tcW w:w="984" w:type="dxa"/>
            <w:tcBorders>
              <w:top w:val="nil"/>
              <w:left w:val="nil"/>
              <w:bottom w:val="single" w:sz="4" w:space="0" w:color="auto"/>
              <w:right w:val="single" w:sz="4" w:space="0" w:color="auto"/>
            </w:tcBorders>
            <w:shd w:val="clear" w:color="auto" w:fill="auto"/>
            <w:noWrap/>
            <w:vAlign w:val="bottom"/>
            <w:hideMark/>
          </w:tcPr>
          <w:p w14:paraId="4BE47FD9"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61</w:t>
            </w:r>
          </w:p>
        </w:tc>
        <w:tc>
          <w:tcPr>
            <w:tcW w:w="984" w:type="dxa"/>
            <w:tcBorders>
              <w:top w:val="nil"/>
              <w:left w:val="nil"/>
              <w:bottom w:val="single" w:sz="4" w:space="0" w:color="auto"/>
              <w:right w:val="single" w:sz="4" w:space="0" w:color="auto"/>
            </w:tcBorders>
            <w:shd w:val="clear" w:color="auto" w:fill="auto"/>
            <w:noWrap/>
            <w:vAlign w:val="bottom"/>
            <w:hideMark/>
          </w:tcPr>
          <w:p w14:paraId="18097FCD"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57</w:t>
            </w:r>
          </w:p>
        </w:tc>
      </w:tr>
      <w:tr w:rsidR="00614C80" w:rsidRPr="00672811" w14:paraId="745D06D3" w14:textId="77777777" w:rsidTr="00F141A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2A2E8D4" w14:textId="77777777" w:rsidR="00614C80" w:rsidRPr="00672811" w:rsidRDefault="00614C80" w:rsidP="00F141A9">
            <w:pPr>
              <w:spacing w:after="0" w:line="240" w:lineRule="auto"/>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 xml:space="preserve">Amount over capacity </w:t>
            </w:r>
          </w:p>
        </w:tc>
        <w:tc>
          <w:tcPr>
            <w:tcW w:w="1137" w:type="dxa"/>
            <w:tcBorders>
              <w:top w:val="nil"/>
              <w:left w:val="nil"/>
              <w:bottom w:val="single" w:sz="4" w:space="0" w:color="auto"/>
              <w:right w:val="single" w:sz="4" w:space="0" w:color="auto"/>
            </w:tcBorders>
            <w:shd w:val="clear" w:color="000000" w:fill="FFFFFF"/>
            <w:noWrap/>
            <w:vAlign w:val="bottom"/>
            <w:hideMark/>
          </w:tcPr>
          <w:p w14:paraId="0ECAB9E7"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5</w:t>
            </w:r>
          </w:p>
        </w:tc>
        <w:tc>
          <w:tcPr>
            <w:tcW w:w="984" w:type="dxa"/>
            <w:tcBorders>
              <w:top w:val="nil"/>
              <w:left w:val="nil"/>
              <w:bottom w:val="single" w:sz="4" w:space="0" w:color="auto"/>
              <w:right w:val="single" w:sz="4" w:space="0" w:color="auto"/>
            </w:tcBorders>
            <w:shd w:val="clear" w:color="000000" w:fill="FFFFFF"/>
            <w:noWrap/>
            <w:vAlign w:val="bottom"/>
            <w:hideMark/>
          </w:tcPr>
          <w:p w14:paraId="124A7ED4"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3</w:t>
            </w:r>
          </w:p>
        </w:tc>
        <w:tc>
          <w:tcPr>
            <w:tcW w:w="984" w:type="dxa"/>
            <w:tcBorders>
              <w:top w:val="nil"/>
              <w:left w:val="nil"/>
              <w:bottom w:val="single" w:sz="4" w:space="0" w:color="auto"/>
              <w:right w:val="single" w:sz="4" w:space="0" w:color="auto"/>
            </w:tcBorders>
            <w:shd w:val="clear" w:color="000000" w:fill="FFFFFF"/>
            <w:noWrap/>
            <w:vAlign w:val="bottom"/>
            <w:hideMark/>
          </w:tcPr>
          <w:p w14:paraId="4EF04F6D"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w:t>
            </w:r>
          </w:p>
        </w:tc>
        <w:tc>
          <w:tcPr>
            <w:tcW w:w="984" w:type="dxa"/>
            <w:tcBorders>
              <w:top w:val="nil"/>
              <w:left w:val="nil"/>
              <w:bottom w:val="single" w:sz="4" w:space="0" w:color="auto"/>
              <w:right w:val="single" w:sz="4" w:space="0" w:color="auto"/>
            </w:tcBorders>
            <w:shd w:val="clear" w:color="000000" w:fill="FFFFFF"/>
            <w:noWrap/>
            <w:vAlign w:val="bottom"/>
            <w:hideMark/>
          </w:tcPr>
          <w:p w14:paraId="7423DC37"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-3</w:t>
            </w:r>
          </w:p>
        </w:tc>
        <w:tc>
          <w:tcPr>
            <w:tcW w:w="984" w:type="dxa"/>
            <w:tcBorders>
              <w:top w:val="nil"/>
              <w:left w:val="nil"/>
              <w:bottom w:val="single" w:sz="4" w:space="0" w:color="auto"/>
              <w:right w:val="single" w:sz="4" w:space="0" w:color="auto"/>
            </w:tcBorders>
            <w:shd w:val="clear" w:color="000000" w:fill="FFFFFF"/>
            <w:noWrap/>
            <w:vAlign w:val="bottom"/>
            <w:hideMark/>
          </w:tcPr>
          <w:p w14:paraId="1EC41F19"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-2</w:t>
            </w:r>
          </w:p>
        </w:tc>
        <w:tc>
          <w:tcPr>
            <w:tcW w:w="984" w:type="dxa"/>
            <w:tcBorders>
              <w:top w:val="nil"/>
              <w:left w:val="nil"/>
              <w:bottom w:val="single" w:sz="4" w:space="0" w:color="auto"/>
              <w:right w:val="single" w:sz="4" w:space="0" w:color="auto"/>
            </w:tcBorders>
            <w:shd w:val="clear" w:color="000000" w:fill="FFFFFF"/>
            <w:noWrap/>
            <w:vAlign w:val="bottom"/>
            <w:hideMark/>
          </w:tcPr>
          <w:p w14:paraId="64E9B1F6"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w:t>
            </w:r>
          </w:p>
        </w:tc>
      </w:tr>
      <w:tr w:rsidR="00614C80" w:rsidRPr="00672811" w14:paraId="25D9209E" w14:textId="77777777" w:rsidTr="00F141A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FDBD267" w14:textId="77777777" w:rsidR="00614C80" w:rsidRPr="00672811" w:rsidRDefault="00614C80" w:rsidP="00F141A9">
            <w:pPr>
              <w:spacing w:after="0" w:line="240" w:lineRule="auto"/>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 xml:space="preserve">Ebbw Fawr </w:t>
            </w:r>
            <w:r>
              <w:rPr>
                <w:rFonts w:ascii="Arial" w:eastAsia="Times New Roman" w:hAnsi="Arial" w:cs="Arial"/>
                <w:color w:val="000000"/>
                <w:sz w:val="24"/>
                <w:szCs w:val="24"/>
                <w:lang w:eastAsia="en-GB"/>
              </w:rPr>
              <w:t>transition group</w:t>
            </w:r>
          </w:p>
        </w:tc>
        <w:tc>
          <w:tcPr>
            <w:tcW w:w="1137" w:type="dxa"/>
            <w:tcBorders>
              <w:top w:val="nil"/>
              <w:left w:val="nil"/>
              <w:bottom w:val="single" w:sz="4" w:space="0" w:color="auto"/>
              <w:right w:val="single" w:sz="4" w:space="0" w:color="auto"/>
            </w:tcBorders>
            <w:shd w:val="clear" w:color="000000" w:fill="FFFFFF"/>
            <w:noWrap/>
            <w:vAlign w:val="bottom"/>
            <w:hideMark/>
          </w:tcPr>
          <w:p w14:paraId="1F2375BD"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w:t>
            </w:r>
          </w:p>
        </w:tc>
        <w:tc>
          <w:tcPr>
            <w:tcW w:w="984" w:type="dxa"/>
            <w:tcBorders>
              <w:top w:val="nil"/>
              <w:left w:val="nil"/>
              <w:bottom w:val="single" w:sz="4" w:space="0" w:color="auto"/>
              <w:right w:val="single" w:sz="4" w:space="0" w:color="auto"/>
            </w:tcBorders>
            <w:shd w:val="clear" w:color="000000" w:fill="FFFFFF"/>
            <w:noWrap/>
            <w:vAlign w:val="bottom"/>
            <w:hideMark/>
          </w:tcPr>
          <w:p w14:paraId="2E688F9B"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w:t>
            </w:r>
          </w:p>
        </w:tc>
        <w:tc>
          <w:tcPr>
            <w:tcW w:w="984" w:type="dxa"/>
            <w:tcBorders>
              <w:top w:val="nil"/>
              <w:left w:val="nil"/>
              <w:bottom w:val="single" w:sz="4" w:space="0" w:color="auto"/>
              <w:right w:val="single" w:sz="4" w:space="0" w:color="auto"/>
            </w:tcBorders>
            <w:shd w:val="clear" w:color="000000" w:fill="FFFFFF"/>
            <w:noWrap/>
            <w:vAlign w:val="bottom"/>
            <w:hideMark/>
          </w:tcPr>
          <w:p w14:paraId="7C59ECC5"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w:t>
            </w:r>
          </w:p>
        </w:tc>
        <w:tc>
          <w:tcPr>
            <w:tcW w:w="984" w:type="dxa"/>
            <w:tcBorders>
              <w:top w:val="nil"/>
              <w:left w:val="nil"/>
              <w:bottom w:val="single" w:sz="4" w:space="0" w:color="auto"/>
              <w:right w:val="single" w:sz="4" w:space="0" w:color="auto"/>
            </w:tcBorders>
            <w:shd w:val="clear" w:color="000000" w:fill="FFFFFF"/>
            <w:noWrap/>
            <w:vAlign w:val="bottom"/>
            <w:hideMark/>
          </w:tcPr>
          <w:p w14:paraId="20DD3C00"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w:t>
            </w:r>
          </w:p>
        </w:tc>
        <w:tc>
          <w:tcPr>
            <w:tcW w:w="984" w:type="dxa"/>
            <w:tcBorders>
              <w:top w:val="nil"/>
              <w:left w:val="nil"/>
              <w:bottom w:val="single" w:sz="4" w:space="0" w:color="auto"/>
              <w:right w:val="single" w:sz="4" w:space="0" w:color="auto"/>
            </w:tcBorders>
            <w:shd w:val="clear" w:color="000000" w:fill="FFFFFF"/>
            <w:noWrap/>
            <w:vAlign w:val="bottom"/>
            <w:hideMark/>
          </w:tcPr>
          <w:p w14:paraId="62539E58"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w:t>
            </w:r>
          </w:p>
        </w:tc>
        <w:tc>
          <w:tcPr>
            <w:tcW w:w="984" w:type="dxa"/>
            <w:tcBorders>
              <w:top w:val="nil"/>
              <w:left w:val="nil"/>
              <w:bottom w:val="single" w:sz="4" w:space="0" w:color="auto"/>
              <w:right w:val="single" w:sz="4" w:space="0" w:color="auto"/>
            </w:tcBorders>
            <w:shd w:val="clear" w:color="000000" w:fill="FFFFFF"/>
            <w:noWrap/>
            <w:vAlign w:val="bottom"/>
            <w:hideMark/>
          </w:tcPr>
          <w:p w14:paraId="3CEE87B6"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6</w:t>
            </w:r>
          </w:p>
        </w:tc>
      </w:tr>
      <w:tr w:rsidR="00614C80" w:rsidRPr="00672811" w14:paraId="6FF6A067" w14:textId="77777777" w:rsidTr="00F141A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5C51C87" w14:textId="77777777" w:rsidR="00614C80" w:rsidRPr="00672811" w:rsidRDefault="00614C80" w:rsidP="00F141A9">
            <w:pPr>
              <w:spacing w:after="0" w:line="240" w:lineRule="auto"/>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 xml:space="preserve">Amount over capacity - </w:t>
            </w:r>
            <w:r>
              <w:rPr>
                <w:rFonts w:ascii="Arial" w:eastAsia="Times New Roman" w:hAnsi="Arial" w:cs="Arial"/>
                <w:color w:val="000000"/>
                <w:sz w:val="24"/>
                <w:szCs w:val="24"/>
                <w:lang w:eastAsia="en-GB"/>
              </w:rPr>
              <w:t>demand</w:t>
            </w:r>
          </w:p>
        </w:tc>
        <w:tc>
          <w:tcPr>
            <w:tcW w:w="1137" w:type="dxa"/>
            <w:tcBorders>
              <w:top w:val="nil"/>
              <w:left w:val="nil"/>
              <w:bottom w:val="single" w:sz="4" w:space="0" w:color="auto"/>
              <w:right w:val="single" w:sz="4" w:space="0" w:color="auto"/>
            </w:tcBorders>
            <w:shd w:val="clear" w:color="000000" w:fill="ED7D31"/>
            <w:noWrap/>
            <w:vAlign w:val="bottom"/>
            <w:hideMark/>
          </w:tcPr>
          <w:p w14:paraId="45E41353"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w:t>
            </w:r>
          </w:p>
        </w:tc>
        <w:tc>
          <w:tcPr>
            <w:tcW w:w="984" w:type="dxa"/>
            <w:tcBorders>
              <w:top w:val="nil"/>
              <w:left w:val="nil"/>
              <w:bottom w:val="single" w:sz="4" w:space="0" w:color="auto"/>
              <w:right w:val="single" w:sz="4" w:space="0" w:color="auto"/>
            </w:tcBorders>
            <w:shd w:val="clear" w:color="000000" w:fill="ED7D31"/>
            <w:noWrap/>
            <w:vAlign w:val="bottom"/>
            <w:hideMark/>
          </w:tcPr>
          <w:p w14:paraId="59C63E67"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984" w:type="dxa"/>
            <w:tcBorders>
              <w:top w:val="nil"/>
              <w:left w:val="nil"/>
              <w:bottom w:val="single" w:sz="4" w:space="0" w:color="auto"/>
              <w:right w:val="single" w:sz="4" w:space="0" w:color="auto"/>
            </w:tcBorders>
            <w:shd w:val="clear" w:color="000000" w:fill="ED7D31"/>
            <w:noWrap/>
            <w:vAlign w:val="bottom"/>
            <w:hideMark/>
          </w:tcPr>
          <w:p w14:paraId="2554DACC"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984" w:type="dxa"/>
            <w:tcBorders>
              <w:top w:val="nil"/>
              <w:left w:val="nil"/>
              <w:bottom w:val="single" w:sz="4" w:space="0" w:color="auto"/>
              <w:right w:val="single" w:sz="4" w:space="0" w:color="auto"/>
            </w:tcBorders>
            <w:shd w:val="clear" w:color="000000" w:fill="ED7D31"/>
            <w:noWrap/>
            <w:vAlign w:val="bottom"/>
            <w:hideMark/>
          </w:tcPr>
          <w:p w14:paraId="435A94BB"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8</w:t>
            </w:r>
          </w:p>
        </w:tc>
        <w:tc>
          <w:tcPr>
            <w:tcW w:w="984" w:type="dxa"/>
            <w:tcBorders>
              <w:top w:val="nil"/>
              <w:left w:val="nil"/>
              <w:bottom w:val="single" w:sz="4" w:space="0" w:color="auto"/>
              <w:right w:val="single" w:sz="4" w:space="0" w:color="auto"/>
            </w:tcBorders>
            <w:shd w:val="clear" w:color="000000" w:fill="ED7D31"/>
            <w:noWrap/>
            <w:vAlign w:val="bottom"/>
            <w:hideMark/>
          </w:tcPr>
          <w:p w14:paraId="0508B4DC"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7</w:t>
            </w:r>
          </w:p>
        </w:tc>
        <w:tc>
          <w:tcPr>
            <w:tcW w:w="984" w:type="dxa"/>
            <w:tcBorders>
              <w:top w:val="nil"/>
              <w:left w:val="nil"/>
              <w:bottom w:val="single" w:sz="4" w:space="0" w:color="auto"/>
              <w:right w:val="single" w:sz="4" w:space="0" w:color="auto"/>
            </w:tcBorders>
            <w:shd w:val="clear" w:color="000000" w:fill="ED7D31"/>
            <w:noWrap/>
            <w:vAlign w:val="bottom"/>
            <w:hideMark/>
          </w:tcPr>
          <w:p w14:paraId="3A0F171E" w14:textId="77777777" w:rsidR="00614C80" w:rsidRPr="00672811" w:rsidRDefault="00614C80" w:rsidP="00F141A9">
            <w:pPr>
              <w:spacing w:after="0" w:line="240" w:lineRule="auto"/>
              <w:jc w:val="right"/>
              <w:rPr>
                <w:rFonts w:ascii="Arial" w:eastAsia="Times New Roman" w:hAnsi="Arial" w:cs="Arial"/>
                <w:color w:val="000000"/>
                <w:sz w:val="24"/>
                <w:szCs w:val="24"/>
                <w:lang w:eastAsia="en-GB"/>
              </w:rPr>
            </w:pPr>
            <w:r w:rsidRPr="00672811">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1</w:t>
            </w:r>
          </w:p>
        </w:tc>
      </w:tr>
    </w:tbl>
    <w:p w14:paraId="14A2FF60" w14:textId="77777777" w:rsidR="00614C80" w:rsidRDefault="00614C80" w:rsidP="00614C80">
      <w:pPr>
        <w:pStyle w:val="ListParagraph"/>
        <w:jc w:val="both"/>
        <w:rPr>
          <w:rFonts w:ascii="Arial" w:hAnsi="Arial" w:cs="Arial"/>
          <w:sz w:val="24"/>
          <w:szCs w:val="24"/>
        </w:rPr>
      </w:pPr>
    </w:p>
    <w:p w14:paraId="44FC7D29" w14:textId="77777777" w:rsidR="00614C80" w:rsidRDefault="00614C80" w:rsidP="00614C80">
      <w:pPr>
        <w:pStyle w:val="ListParagraph"/>
        <w:jc w:val="both"/>
        <w:rPr>
          <w:rFonts w:ascii="Arial" w:hAnsi="Arial" w:cs="Arial"/>
          <w:sz w:val="24"/>
          <w:szCs w:val="24"/>
        </w:rPr>
      </w:pPr>
    </w:p>
    <w:p w14:paraId="3AB73B6E" w14:textId="2FEBB3F5" w:rsidR="002A5F52" w:rsidRDefault="002A5F52" w:rsidP="00614C80">
      <w:pPr>
        <w:pStyle w:val="ListParagraph"/>
        <w:numPr>
          <w:ilvl w:val="0"/>
          <w:numId w:val="2"/>
        </w:numPr>
        <w:jc w:val="both"/>
        <w:rPr>
          <w:rFonts w:ascii="Arial" w:hAnsi="Arial" w:cs="Arial"/>
          <w:sz w:val="24"/>
          <w:szCs w:val="24"/>
        </w:rPr>
      </w:pPr>
      <w:r>
        <w:rPr>
          <w:rFonts w:ascii="Arial" w:hAnsi="Arial" w:cs="Arial"/>
          <w:sz w:val="24"/>
          <w:szCs w:val="24"/>
        </w:rPr>
        <w:t>The costs associated for 2025/26</w:t>
      </w:r>
      <w:r w:rsidR="001E3659">
        <w:rPr>
          <w:rFonts w:ascii="Arial" w:hAnsi="Arial" w:cs="Arial"/>
          <w:sz w:val="24"/>
          <w:szCs w:val="24"/>
        </w:rPr>
        <w:t xml:space="preserve"> on page 21 are higher than 2023/24 and 2024/25 this is as a direct result of </w:t>
      </w:r>
      <w:r w:rsidR="00DC74F2">
        <w:rPr>
          <w:rFonts w:ascii="Arial" w:hAnsi="Arial" w:cs="Arial"/>
          <w:sz w:val="24"/>
          <w:szCs w:val="24"/>
        </w:rPr>
        <w:t>the capital works programmed and some of the unknown factors in 2025/26 with the phase 2 implementation.</w:t>
      </w:r>
    </w:p>
    <w:p w14:paraId="1112FBF1" w14:textId="77777777" w:rsidR="00850ABB" w:rsidRPr="00850ABB" w:rsidRDefault="00850ABB" w:rsidP="00614C80">
      <w:pPr>
        <w:pStyle w:val="ListParagraph"/>
        <w:jc w:val="both"/>
        <w:rPr>
          <w:rFonts w:ascii="Arial" w:hAnsi="Arial" w:cs="Arial"/>
          <w:sz w:val="24"/>
          <w:szCs w:val="24"/>
        </w:rPr>
      </w:pPr>
    </w:p>
    <w:p w14:paraId="073B115A" w14:textId="1EDC5FE7" w:rsidR="00DC74F2" w:rsidRPr="00183945" w:rsidRDefault="00DC74F2" w:rsidP="00614C80">
      <w:pPr>
        <w:pStyle w:val="ListParagraph"/>
        <w:numPr>
          <w:ilvl w:val="0"/>
          <w:numId w:val="2"/>
        </w:numPr>
        <w:jc w:val="both"/>
        <w:rPr>
          <w:rFonts w:ascii="Arial" w:hAnsi="Arial" w:cs="Arial"/>
          <w:sz w:val="24"/>
          <w:szCs w:val="24"/>
        </w:rPr>
      </w:pPr>
      <w:r>
        <w:rPr>
          <w:rFonts w:ascii="Arial" w:hAnsi="Arial" w:cs="Arial"/>
          <w:sz w:val="24"/>
          <w:szCs w:val="24"/>
        </w:rPr>
        <w:t xml:space="preserve">On page 23 of the consultation document </w:t>
      </w:r>
      <w:r w:rsidR="005B7B96">
        <w:rPr>
          <w:rFonts w:ascii="Arial" w:hAnsi="Arial" w:cs="Arial"/>
          <w:sz w:val="24"/>
          <w:szCs w:val="24"/>
        </w:rPr>
        <w:t xml:space="preserve">there is an assumption made related to </w:t>
      </w:r>
      <w:r w:rsidR="000F1078">
        <w:rPr>
          <w:rFonts w:ascii="Arial" w:hAnsi="Arial" w:cs="Arial"/>
          <w:sz w:val="24"/>
          <w:szCs w:val="24"/>
        </w:rPr>
        <w:t xml:space="preserve">reduction in </w:t>
      </w:r>
      <w:r>
        <w:rPr>
          <w:rFonts w:ascii="Arial" w:hAnsi="Arial" w:cs="Arial"/>
          <w:sz w:val="24"/>
          <w:szCs w:val="24"/>
        </w:rPr>
        <w:t>Transport</w:t>
      </w:r>
      <w:r w:rsidR="000F1078">
        <w:rPr>
          <w:rFonts w:ascii="Arial" w:hAnsi="Arial" w:cs="Arial"/>
          <w:sz w:val="24"/>
          <w:szCs w:val="24"/>
        </w:rPr>
        <w:t xml:space="preserve"> costs, this was made on the premise that over a few years the LA will reduce the Out of County costs as pupils leave education provision.  It is noted that there could also be a further reduction if some pupils transfer back into Blaenau Gwent to receive their education should adequate provision be procured.</w:t>
      </w:r>
    </w:p>
    <w:p w14:paraId="3870F3E0" w14:textId="7E63A49B" w:rsidR="00D0672B" w:rsidRPr="00183945" w:rsidRDefault="00D0672B" w:rsidP="00183945">
      <w:pPr>
        <w:rPr>
          <w:rFonts w:ascii="Arial" w:hAnsi="Arial" w:cs="Arial"/>
          <w:b/>
          <w:bCs/>
          <w:sz w:val="24"/>
          <w:szCs w:val="24"/>
        </w:rPr>
      </w:pPr>
    </w:p>
    <w:sectPr w:rsidR="00D0672B" w:rsidRPr="00183945" w:rsidSect="00614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12EA"/>
    <w:multiLevelType w:val="hybridMultilevel"/>
    <w:tmpl w:val="5B681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05648"/>
    <w:multiLevelType w:val="hybridMultilevel"/>
    <w:tmpl w:val="B146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3963713">
    <w:abstractNumId w:val="1"/>
  </w:num>
  <w:num w:numId="2" w16cid:durableId="1958681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45"/>
    <w:rsid w:val="000F1078"/>
    <w:rsid w:val="00183945"/>
    <w:rsid w:val="001E3659"/>
    <w:rsid w:val="002A0F48"/>
    <w:rsid w:val="002A5F52"/>
    <w:rsid w:val="003B78C3"/>
    <w:rsid w:val="00577536"/>
    <w:rsid w:val="00582696"/>
    <w:rsid w:val="005B7B96"/>
    <w:rsid w:val="00614C80"/>
    <w:rsid w:val="006A44D6"/>
    <w:rsid w:val="00850ABB"/>
    <w:rsid w:val="009107A1"/>
    <w:rsid w:val="00C22C11"/>
    <w:rsid w:val="00D0672B"/>
    <w:rsid w:val="00DC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2BA1"/>
  <w15:chartTrackingRefBased/>
  <w15:docId w15:val="{0E17D8A8-D094-469D-B048-AE905BEB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945"/>
    <w:pPr>
      <w:ind w:left="720"/>
      <w:contextualSpacing/>
    </w:pPr>
  </w:style>
  <w:style w:type="character" w:styleId="CommentReference">
    <w:name w:val="annotation reference"/>
    <w:basedOn w:val="DefaultParagraphFont"/>
    <w:uiPriority w:val="99"/>
    <w:semiHidden/>
    <w:unhideWhenUsed/>
    <w:rsid w:val="006A44D6"/>
    <w:rPr>
      <w:sz w:val="16"/>
      <w:szCs w:val="16"/>
    </w:rPr>
  </w:style>
  <w:style w:type="paragraph" w:styleId="CommentText">
    <w:name w:val="annotation text"/>
    <w:basedOn w:val="Normal"/>
    <w:link w:val="CommentTextChar"/>
    <w:uiPriority w:val="99"/>
    <w:unhideWhenUsed/>
    <w:rsid w:val="006A44D6"/>
    <w:pPr>
      <w:spacing w:line="240" w:lineRule="auto"/>
    </w:pPr>
    <w:rPr>
      <w:sz w:val="20"/>
      <w:szCs w:val="20"/>
    </w:rPr>
  </w:style>
  <w:style w:type="character" w:customStyle="1" w:styleId="CommentTextChar">
    <w:name w:val="Comment Text Char"/>
    <w:basedOn w:val="DefaultParagraphFont"/>
    <w:link w:val="CommentText"/>
    <w:uiPriority w:val="99"/>
    <w:rsid w:val="006A44D6"/>
    <w:rPr>
      <w:sz w:val="20"/>
      <w:szCs w:val="20"/>
    </w:rPr>
  </w:style>
  <w:style w:type="paragraph" w:styleId="CommentSubject">
    <w:name w:val="annotation subject"/>
    <w:basedOn w:val="CommentText"/>
    <w:next w:val="CommentText"/>
    <w:link w:val="CommentSubjectChar"/>
    <w:uiPriority w:val="99"/>
    <w:semiHidden/>
    <w:unhideWhenUsed/>
    <w:rsid w:val="006A44D6"/>
    <w:rPr>
      <w:b/>
      <w:bCs/>
    </w:rPr>
  </w:style>
  <w:style w:type="character" w:customStyle="1" w:styleId="CommentSubjectChar">
    <w:name w:val="Comment Subject Char"/>
    <w:basedOn w:val="CommentTextChar"/>
    <w:link w:val="CommentSubject"/>
    <w:uiPriority w:val="99"/>
    <w:semiHidden/>
    <w:rsid w:val="006A44D6"/>
    <w:rPr>
      <w:b/>
      <w:bCs/>
      <w:sz w:val="20"/>
      <w:szCs w:val="20"/>
    </w:rPr>
  </w:style>
  <w:style w:type="paragraph" w:customStyle="1" w:styleId="Default">
    <w:name w:val="Default"/>
    <w:rsid w:val="00614C80"/>
    <w:pPr>
      <w:autoSpaceDE w:val="0"/>
      <w:autoSpaceDN w:val="0"/>
      <w:adjustRightInd w:val="0"/>
      <w:spacing w:after="0" w:line="240" w:lineRule="auto"/>
    </w:pPr>
    <w:rPr>
      <w:rFonts w:ascii="Arial" w:hAnsi="Arial" w:cs="Arial"/>
      <w:color w:val="000000"/>
      <w:kern w:val="0"/>
      <w:sz w:val="24"/>
      <w:szCs w:val="24"/>
      <w14:ligatures w14:val="none"/>
    </w:rPr>
  </w:style>
  <w:style w:type="paragraph" w:styleId="NoSpacing">
    <w:name w:val="No Spacing"/>
    <w:link w:val="NoSpacingChar"/>
    <w:uiPriority w:val="1"/>
    <w:qFormat/>
    <w:rsid w:val="00614C80"/>
    <w:pPr>
      <w:spacing w:after="0" w:line="240" w:lineRule="auto"/>
    </w:pPr>
    <w:rPr>
      <w:kern w:val="0"/>
      <w14:ligatures w14:val="none"/>
    </w:rPr>
  </w:style>
  <w:style w:type="character" w:customStyle="1" w:styleId="NoSpacingChar">
    <w:name w:val="No Spacing Char"/>
    <w:basedOn w:val="DefaultParagraphFont"/>
    <w:link w:val="NoSpacing"/>
    <w:uiPriority w:val="1"/>
    <w:rsid w:val="00614C8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6075">
      <w:bodyDiv w:val="1"/>
      <w:marLeft w:val="0"/>
      <w:marRight w:val="0"/>
      <w:marTop w:val="0"/>
      <w:marBottom w:val="0"/>
      <w:divBdr>
        <w:top w:val="none" w:sz="0" w:space="0" w:color="auto"/>
        <w:left w:val="none" w:sz="0" w:space="0" w:color="auto"/>
        <w:bottom w:val="none" w:sz="0" w:space="0" w:color="auto"/>
        <w:right w:val="none" w:sz="0" w:space="0" w:color="auto"/>
      </w:divBdr>
    </w:div>
    <w:div w:id="9753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99F5A-97F8-405C-BBA6-ADC4D88B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Rowlands, Sharon</cp:lastModifiedBy>
  <cp:revision>2</cp:revision>
  <dcterms:created xsi:type="dcterms:W3CDTF">2023-06-08T09:39:00Z</dcterms:created>
  <dcterms:modified xsi:type="dcterms:W3CDTF">2023-06-08T09:39:00Z</dcterms:modified>
</cp:coreProperties>
</file>